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8E49E" w14:textId="14E0EB6F" w:rsidR="009E4593" w:rsidRPr="00795325" w:rsidRDefault="009E4593" w:rsidP="009E4593">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Pr="00795325">
        <w:rPr>
          <w:rFonts w:eastAsiaTheme="minorEastAsia" w:hint="eastAsia"/>
          <w:b/>
          <w:sz w:val="24"/>
          <w:lang w:eastAsia="zh-CN"/>
        </w:rPr>
        <w:t>113</w:t>
      </w:r>
      <w:r w:rsidRPr="00795325">
        <w:rPr>
          <w:rFonts w:eastAsiaTheme="minorEastAsia"/>
          <w:b/>
          <w:sz w:val="24"/>
          <w:lang w:eastAsia="zh-CN"/>
        </w:rPr>
        <w:t>bis electronic</w:t>
      </w:r>
      <w:r w:rsidR="00795325">
        <w:rPr>
          <w:rFonts w:eastAsiaTheme="minorEastAsia" w:hint="eastAsia"/>
          <w:b/>
          <w:sz w:val="24"/>
          <w:lang w:eastAsia="zh-CN"/>
        </w:rPr>
        <w:t xml:space="preserve">                                                  R2-</w:t>
      </w:r>
      <w:r w:rsidR="00AE476B">
        <w:rPr>
          <w:rFonts w:eastAsiaTheme="minorEastAsia"/>
          <w:b/>
          <w:sz w:val="24"/>
          <w:lang w:eastAsia="zh-CN"/>
        </w:rPr>
        <w:t>2103690</w:t>
      </w:r>
      <w:r w:rsidRPr="00795325">
        <w:rPr>
          <w:rFonts w:eastAsiaTheme="minorEastAsia" w:hint="eastAsia"/>
          <w:b/>
          <w:sz w:val="24"/>
          <w:lang w:eastAsia="zh-CN"/>
        </w:rPr>
        <w:t xml:space="preserve">                                                           </w:t>
      </w:r>
      <w:r w:rsidR="00795325">
        <w:rPr>
          <w:rFonts w:eastAsiaTheme="minorEastAsia" w:hint="eastAsia"/>
          <w:b/>
          <w:sz w:val="24"/>
          <w:lang w:eastAsia="zh-CN"/>
        </w:rPr>
        <w:t xml:space="preserve">            </w:t>
      </w:r>
    </w:p>
    <w:p w14:paraId="611765F3" w14:textId="77777777" w:rsidR="009E4593" w:rsidRPr="00795325" w:rsidRDefault="009E4593" w:rsidP="009E4593">
      <w:pPr>
        <w:widowControl w:val="0"/>
        <w:tabs>
          <w:tab w:val="left" w:pos="1701"/>
          <w:tab w:val="right" w:pos="9923"/>
        </w:tabs>
        <w:spacing w:before="120"/>
        <w:rPr>
          <w:rFonts w:ascii="Arial" w:eastAsiaTheme="minorEastAsia" w:hAnsi="Arial"/>
          <w:b/>
          <w:sz w:val="24"/>
          <w:lang w:eastAsia="zh-CN"/>
        </w:rPr>
      </w:pPr>
      <w:r w:rsidRPr="00795325">
        <w:rPr>
          <w:rFonts w:ascii="Arial" w:eastAsiaTheme="minorEastAsia" w:hAnsi="Arial"/>
          <w:b/>
          <w:sz w:val="24"/>
          <w:lang w:eastAsia="zh-CN"/>
        </w:rPr>
        <w:t>Online, April 12 – April 20, 2021</w:t>
      </w:r>
    </w:p>
    <w:p w14:paraId="59AF1256" w14:textId="77777777" w:rsidR="00AD3AB8" w:rsidRPr="001764B8" w:rsidRDefault="00AD3AB8" w:rsidP="00AD3AB8">
      <w:pPr>
        <w:rPr>
          <w:rFonts w:ascii="Arial" w:hAnsi="Arial" w:cs="Arial"/>
          <w:b/>
          <w:sz w:val="22"/>
          <w:szCs w:val="24"/>
          <w:lang w:val="en-US" w:eastAsia="zh-CN"/>
        </w:rPr>
      </w:pPr>
    </w:p>
    <w:p w14:paraId="2C5F5F22" w14:textId="77777777"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8.16</w:t>
      </w:r>
      <w:r w:rsidR="0032456A">
        <w:rPr>
          <w:rFonts w:eastAsiaTheme="minorEastAsia" w:hint="eastAsia"/>
        </w:rPr>
        <w:t>.3</w:t>
      </w:r>
    </w:p>
    <w:p w14:paraId="61D178C9" w14:textId="77777777"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14:paraId="3C13A444" w14:textId="77777777" w:rsidR="00285902" w:rsidRDefault="00285902" w:rsidP="00C43298">
      <w:pPr>
        <w:pStyle w:val="3GPPHeader"/>
        <w:tabs>
          <w:tab w:val="clear" w:pos="9639"/>
          <w:tab w:val="left" w:pos="4196"/>
        </w:tabs>
        <w:spacing w:line="276" w:lineRule="auto"/>
        <w:rPr>
          <w:rFonts w:eastAsiaTheme="minorEastAsia"/>
        </w:rPr>
      </w:pPr>
      <w:r w:rsidRPr="003F6D2B">
        <w:t xml:space="preserve">Title:  </w:t>
      </w:r>
      <w:r w:rsidRPr="003F6D2B">
        <w:tab/>
      </w:r>
      <w:r w:rsidR="006C418E">
        <w:rPr>
          <w:rFonts w:eastAsiaTheme="minorEastAsia" w:hint="eastAsia"/>
        </w:rPr>
        <w:t>Discussion the issue</w:t>
      </w:r>
      <w:r w:rsidR="00C43298">
        <w:rPr>
          <w:rFonts w:eastAsiaTheme="minorEastAsia" w:hint="eastAsia"/>
        </w:rPr>
        <w:t xml:space="preserve">s to support 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w:t>
      </w:r>
      <w:r w:rsidR="00270E07">
        <w:rPr>
          <w:rFonts w:eastAsiaTheme="minorEastAsia" w:hint="eastAsia"/>
        </w:rPr>
        <w:t>remote provisioning</w:t>
      </w:r>
    </w:p>
    <w:p w14:paraId="58919819" w14:textId="77777777" w:rsidR="00F56CBC" w:rsidRPr="00C43298" w:rsidRDefault="006C027E" w:rsidP="00C43298">
      <w:pPr>
        <w:pStyle w:val="3GPPHeader"/>
        <w:tabs>
          <w:tab w:val="clear" w:pos="9639"/>
          <w:tab w:val="left" w:pos="4196"/>
        </w:tabs>
        <w:spacing w:line="276" w:lineRule="auto"/>
      </w:pPr>
      <w:r w:rsidRPr="00341812">
        <w:rPr>
          <w:rFonts w:cs="Arial"/>
          <w:bCs/>
        </w:rPr>
        <w:t>WID/SID:</w:t>
      </w:r>
      <w:r w:rsidRPr="006C027E">
        <w:t xml:space="preserve"> </w:t>
      </w:r>
      <w:r>
        <w:rPr>
          <w:rFonts w:eastAsiaTheme="minorEastAsia" w:hint="eastAsia"/>
        </w:rPr>
        <w:t xml:space="preserve">         </w:t>
      </w:r>
      <w:r w:rsidRPr="006C027E">
        <w:rPr>
          <w:rFonts w:cs="Arial"/>
          <w:bCs/>
        </w:rPr>
        <w:t>NG_RAN_PRN_enh</w:t>
      </w:r>
    </w:p>
    <w:p w14:paraId="6484D74A"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5744146A" w14:textId="77777777" w:rsidR="00B649FD" w:rsidRPr="00B649FD" w:rsidRDefault="00712AA2" w:rsidP="00D71370">
      <w:pPr>
        <w:pStyle w:val="1"/>
        <w:spacing w:line="276" w:lineRule="auto"/>
        <w:jc w:val="both"/>
        <w:rPr>
          <w:lang w:eastAsia="zh-CN"/>
        </w:rPr>
      </w:pPr>
      <w:r w:rsidRPr="00CC0168">
        <w:rPr>
          <w:lang w:eastAsia="zh-CN"/>
        </w:rPr>
        <w:t>Introduction</w:t>
      </w:r>
    </w:p>
    <w:p w14:paraId="69CFFAE0" w14:textId="77777777" w:rsidR="00D608B5" w:rsidRDefault="00D608B5" w:rsidP="00D608B5">
      <w:pPr>
        <w:spacing w:before="240" w:after="0"/>
        <w:rPr>
          <w:rFonts w:eastAsiaTheme="minorEastAsia"/>
          <w:szCs w:val="24"/>
          <w:lang w:eastAsia="zh-CN"/>
        </w:rPr>
      </w:pPr>
      <w:r>
        <w:rPr>
          <w:rFonts w:eastAsiaTheme="minorEastAsia" w:hint="eastAsia"/>
          <w:szCs w:val="24"/>
          <w:lang w:eastAsia="zh-CN"/>
        </w:rPr>
        <w:t xml:space="preserve">In last SA2#143-e meeting, </w:t>
      </w:r>
      <w:r w:rsidRPr="00105FCC">
        <w:rPr>
          <w:rFonts w:eastAsiaTheme="minorEastAsia"/>
          <w:szCs w:val="24"/>
          <w:lang w:eastAsia="zh-CN"/>
        </w:rPr>
        <w:t xml:space="preserve">SA2 sent a reply LS to RAN in </w:t>
      </w:r>
      <w:r w:rsidRPr="00343B24">
        <w:rPr>
          <w:rFonts w:eastAsiaTheme="minorEastAsia"/>
          <w:szCs w:val="24"/>
          <w:lang w:eastAsia="zh-CN"/>
        </w:rPr>
        <w:t xml:space="preserve">S2-2101076 </w:t>
      </w:r>
      <w:r w:rsidRPr="00105FCC">
        <w:rPr>
          <w:rFonts w:eastAsiaTheme="minorEastAsia"/>
          <w:szCs w:val="24"/>
          <w:lang w:eastAsia="zh-CN"/>
        </w:rPr>
        <w:t xml:space="preserve">LS on </w:t>
      </w:r>
      <w:r w:rsidRPr="007821C9">
        <w:rPr>
          <w:rFonts w:eastAsiaTheme="minorEastAsia"/>
          <w:szCs w:val="24"/>
          <w:lang w:eastAsia="zh-CN"/>
        </w:rPr>
        <w:t xml:space="preserve">clarification request for eNPN features </w:t>
      </w:r>
      <w:r>
        <w:rPr>
          <w:rFonts w:eastAsiaTheme="minorEastAsia"/>
          <w:szCs w:val="24"/>
          <w:lang w:eastAsia="zh-CN"/>
        </w:rPr>
        <w:fldChar w:fldCharType="begin"/>
      </w:r>
      <w:r>
        <w:rPr>
          <w:rFonts w:eastAsiaTheme="minorEastAsia"/>
          <w:szCs w:val="24"/>
          <w:lang w:eastAsia="zh-CN"/>
        </w:rPr>
        <w:instrText xml:space="preserve"> REF _Ref68110360 \r \h </w:instrText>
      </w:r>
      <w:r>
        <w:rPr>
          <w:rFonts w:eastAsiaTheme="minorEastAsia"/>
          <w:szCs w:val="24"/>
          <w:lang w:eastAsia="zh-CN"/>
        </w:rPr>
      </w:r>
      <w:r>
        <w:rPr>
          <w:rFonts w:eastAsiaTheme="minorEastAsia"/>
          <w:szCs w:val="24"/>
          <w:lang w:eastAsia="zh-CN"/>
        </w:rPr>
        <w:fldChar w:fldCharType="separate"/>
      </w:r>
      <w:r>
        <w:rPr>
          <w:rFonts w:eastAsiaTheme="minorEastAsia"/>
          <w:szCs w:val="24"/>
          <w:lang w:eastAsia="zh-CN"/>
        </w:rPr>
        <w:t>[1]</w:t>
      </w:r>
      <w:r>
        <w:rPr>
          <w:rFonts w:eastAsiaTheme="minorEastAsia"/>
          <w:szCs w:val="24"/>
          <w:lang w:eastAsia="zh-CN"/>
        </w:rPr>
        <w:fldChar w:fldCharType="end"/>
      </w:r>
      <w:r w:rsidRPr="00105FCC">
        <w:rPr>
          <w:rFonts w:eastAsiaTheme="minorEastAsia"/>
          <w:szCs w:val="24"/>
          <w:lang w:eastAsia="zh-CN"/>
        </w:rPr>
        <w:t xml:space="preserve"> to provide the answers on the exact questions </w:t>
      </w:r>
      <w:r>
        <w:rPr>
          <w:rFonts w:eastAsiaTheme="minorEastAsia" w:hint="eastAsia"/>
          <w:szCs w:val="24"/>
          <w:lang w:eastAsia="zh-CN"/>
        </w:rPr>
        <w:t xml:space="preserve">from </w:t>
      </w:r>
      <w:r w:rsidRPr="00105FCC">
        <w:rPr>
          <w:rFonts w:eastAsiaTheme="minorEastAsia"/>
          <w:szCs w:val="24"/>
          <w:lang w:eastAsia="zh-CN"/>
        </w:rPr>
        <w:t>that RAN2</w:t>
      </w:r>
      <w:r>
        <w:rPr>
          <w:rFonts w:eastAsiaTheme="minorEastAsia" w:hint="eastAsia"/>
          <w:szCs w:val="24"/>
          <w:lang w:eastAsia="zh-CN"/>
        </w:rPr>
        <w:t>. And the answers to q</w:t>
      </w:r>
      <w:r w:rsidRPr="00843A55">
        <w:rPr>
          <w:rFonts w:eastAsiaTheme="minorEastAsia"/>
          <w:szCs w:val="24"/>
          <w:lang w:eastAsia="zh-CN"/>
        </w:rPr>
        <w:t>uestions related to SNPNs with subscription or credentials by a separate entity</w:t>
      </w:r>
      <w:r>
        <w:rPr>
          <w:rFonts w:eastAsiaTheme="minorEastAsia" w:hint="eastAsia"/>
          <w:szCs w:val="24"/>
          <w:lang w:eastAsia="zh-CN"/>
        </w:rPr>
        <w:t xml:space="preserve"> are as follows:</w:t>
      </w:r>
    </w:p>
    <w:p w14:paraId="6AD85171" w14:textId="77777777" w:rsidR="001E2A1F" w:rsidRDefault="001E2A1F" w:rsidP="00D608B5">
      <w:pPr>
        <w:spacing w:before="240" w:after="0"/>
        <w:rPr>
          <w:rFonts w:eastAsiaTheme="minorEastAsia"/>
          <w:szCs w:val="24"/>
          <w:lang w:eastAsia="zh-CN"/>
        </w:rPr>
      </w:pPr>
    </w:p>
    <w:tbl>
      <w:tblPr>
        <w:tblStyle w:val="af4"/>
        <w:tblW w:w="0" w:type="auto"/>
        <w:tblLook w:val="04A0" w:firstRow="1" w:lastRow="0" w:firstColumn="1" w:lastColumn="0" w:noHBand="0" w:noVBand="1"/>
      </w:tblPr>
      <w:tblGrid>
        <w:gridCol w:w="9857"/>
      </w:tblGrid>
      <w:tr w:rsidR="00D608B5" w14:paraId="02C35568" w14:textId="77777777" w:rsidTr="003B58F3">
        <w:tc>
          <w:tcPr>
            <w:tcW w:w="9857" w:type="dxa"/>
          </w:tcPr>
          <w:p w14:paraId="07B955BD" w14:textId="77777777" w:rsidR="001E2A1F" w:rsidRPr="001E2A1F" w:rsidRDefault="001E2A1F" w:rsidP="001E2A1F">
            <w:pPr>
              <w:pStyle w:val="afc"/>
              <w:numPr>
                <w:ilvl w:val="0"/>
                <w:numId w:val="31"/>
              </w:numPr>
              <w:spacing w:after="120"/>
              <w:rPr>
                <w:rFonts w:ascii="Arial" w:eastAsia="Helvetica" w:hAnsi="Arial" w:cs="Arial"/>
                <w:b/>
                <w:bCs/>
                <w:sz w:val="20"/>
              </w:rPr>
            </w:pPr>
            <w:r w:rsidRPr="001E2A1F">
              <w:rPr>
                <w:rFonts w:ascii="Arial" w:eastAsia="Helvetica" w:hAnsi="Arial" w:cs="Arial"/>
                <w:b/>
                <w:bCs/>
                <w:sz w:val="20"/>
              </w:rPr>
              <w:t xml:space="preserve">Question related to support UE onboarding and provisioning for NPN: </w:t>
            </w:r>
          </w:p>
          <w:p w14:paraId="6C1AE689" w14:textId="77777777" w:rsidR="001E2A1F" w:rsidRPr="001E2A1F" w:rsidRDefault="001E2A1F" w:rsidP="001E2A1F">
            <w:pPr>
              <w:pStyle w:val="afc"/>
              <w:numPr>
                <w:ilvl w:val="1"/>
                <w:numId w:val="31"/>
              </w:numPr>
              <w:spacing w:after="120"/>
              <w:rPr>
                <w:rFonts w:ascii="Arial" w:eastAsia="Helvetica" w:hAnsi="Arial" w:cs="Arial"/>
                <w:sz w:val="20"/>
              </w:rPr>
            </w:pPr>
            <w:r w:rsidRPr="001E2A1F">
              <w:rPr>
                <w:rFonts w:ascii="Arial" w:eastAsia="Helvetica" w:hAnsi="Arial" w:cs="Arial"/>
                <w:b/>
                <w:bCs/>
                <w:sz w:val="20"/>
              </w:rPr>
              <w:t>Question 3:</w:t>
            </w:r>
            <w:r w:rsidRPr="001E2A1F">
              <w:rPr>
                <w:rFonts w:ascii="Arial" w:eastAsia="Helvetica" w:hAnsi="Arial" w:cs="Arial"/>
                <w:sz w:val="20"/>
              </w:rPr>
              <w:t xml:space="preserve"> Can RAN2 assume uniform support of onboarding in all cells in an O-SNPN? (I.e. can RAN2 assume that all cells of an O-SNPN broadcasts the support for onboarding or can some cells not set </w:t>
            </w:r>
            <w:proofErr w:type="gramStart"/>
            <w:r w:rsidRPr="001E2A1F">
              <w:rPr>
                <w:rFonts w:ascii="Arial" w:eastAsia="Helvetica" w:hAnsi="Arial" w:cs="Arial"/>
                <w:sz w:val="20"/>
              </w:rPr>
              <w:t>the ”onboardingEnabled</w:t>
            </w:r>
            <w:proofErr w:type="gramEnd"/>
            <w:r w:rsidRPr="001E2A1F">
              <w:rPr>
                <w:rFonts w:ascii="Arial" w:eastAsia="Helvetica" w:hAnsi="Arial" w:cs="Arial"/>
                <w:sz w:val="20"/>
              </w:rPr>
              <w:t>” bit to e.g. control RAN congestion?)</w:t>
            </w:r>
          </w:p>
          <w:p w14:paraId="5F0AFC6B" w14:textId="77777777" w:rsidR="001E2A1F" w:rsidRPr="001E2A1F" w:rsidRDefault="001E2A1F" w:rsidP="001E2A1F">
            <w:pPr>
              <w:pStyle w:val="afc"/>
              <w:numPr>
                <w:ilvl w:val="1"/>
                <w:numId w:val="31"/>
              </w:numPr>
              <w:spacing w:after="120"/>
              <w:rPr>
                <w:rFonts w:ascii="Arial" w:eastAsia="Helvetica" w:hAnsi="Arial" w:cs="Arial"/>
                <w:sz w:val="20"/>
              </w:rPr>
            </w:pPr>
            <w:r w:rsidRPr="001E2A1F">
              <w:rPr>
                <w:rFonts w:ascii="Arial" w:eastAsia="Helvetica" w:hAnsi="Arial" w:cs="Arial"/>
                <w:b/>
                <w:bCs/>
                <w:sz w:val="20"/>
              </w:rPr>
              <w:t>[SA2 answer]</w:t>
            </w:r>
            <w:r w:rsidRPr="001E2A1F">
              <w:rPr>
                <w:rFonts w:ascii="Arial" w:eastAsia="Helvetica" w:hAnsi="Arial" w:cs="Arial"/>
                <w:sz w:val="20"/>
              </w:rPr>
              <w:t xml:space="preserve"> </w:t>
            </w:r>
            <w:proofErr w:type="gramStart"/>
            <w:r w:rsidRPr="001E2A1F">
              <w:rPr>
                <w:rFonts w:ascii="Arial" w:eastAsia="Helvetica" w:hAnsi="Arial" w:cs="Arial"/>
                <w:sz w:val="20"/>
              </w:rPr>
              <w:t>The ”onboardingEnabled</w:t>
            </w:r>
            <w:proofErr w:type="gramEnd"/>
            <w:r w:rsidRPr="001E2A1F">
              <w:rPr>
                <w:rFonts w:ascii="Arial" w:eastAsia="Helvetica" w:hAnsi="Arial" w:cs="Arial"/>
                <w:sz w:val="20"/>
              </w:rPr>
              <w:t xml:space="preserve">” bit can be set/enabled per cell e.g. when onboarding is enabled in only part of the SNPN network and can also be used to avoid the load from onboarding UEs. The parameter is used to assist the UE in network selection. </w:t>
            </w:r>
          </w:p>
          <w:p w14:paraId="43828F61" w14:textId="77777777" w:rsidR="00D608B5" w:rsidRPr="001E2A1F" w:rsidRDefault="001E2A1F" w:rsidP="001E2A1F">
            <w:pPr>
              <w:pStyle w:val="afc"/>
              <w:numPr>
                <w:ilvl w:val="1"/>
                <w:numId w:val="31"/>
              </w:numPr>
              <w:spacing w:after="120"/>
              <w:rPr>
                <w:rFonts w:ascii="Times New Roman" w:eastAsiaTheme="minorEastAsia" w:hAnsi="Times New Roman"/>
                <w:szCs w:val="24"/>
                <w:lang w:eastAsia="zh-CN"/>
              </w:rPr>
            </w:pPr>
            <w:r w:rsidRPr="001E2A1F">
              <w:rPr>
                <w:rFonts w:ascii="Arial" w:eastAsia="Helvetica" w:hAnsi="Arial" w:cs="Arial"/>
                <w:sz w:val="20"/>
              </w:rPr>
              <w:t>Even if there is no uniform support and a UE moves to a cell in an O-SNPN not supporting onboarding, SA2 foresees no impact to mobility procedures as remote provisioning can continue in the target cell. Once the PDU session for remote provisioning has been activated existing 5GS functionality applies for mobility.</w:t>
            </w:r>
          </w:p>
        </w:tc>
      </w:tr>
    </w:tbl>
    <w:p w14:paraId="1AB0301B" w14:textId="77777777" w:rsidR="00D608B5" w:rsidRDefault="00D608B5" w:rsidP="00BC6B96">
      <w:pPr>
        <w:jc w:val="both"/>
        <w:rPr>
          <w:lang w:eastAsia="zh-CN"/>
        </w:rPr>
      </w:pPr>
    </w:p>
    <w:p w14:paraId="74322D8F" w14:textId="77777777" w:rsidR="00194D42" w:rsidRDefault="00194D42" w:rsidP="00BC6B96">
      <w:pPr>
        <w:jc w:val="both"/>
        <w:rPr>
          <w:lang w:eastAsia="zh-CN"/>
        </w:rPr>
      </w:pPr>
      <w:r>
        <w:rPr>
          <w:lang w:eastAsia="zh-CN"/>
        </w:rPr>
        <w:t>I</w:t>
      </w:r>
      <w:r w:rsidR="00833E75">
        <w:rPr>
          <w:rFonts w:hint="eastAsia"/>
          <w:lang w:eastAsia="zh-CN"/>
        </w:rPr>
        <w:t xml:space="preserve">n the </w:t>
      </w:r>
      <w:r w:rsidR="00183C53">
        <w:rPr>
          <w:rFonts w:hint="eastAsia"/>
          <w:lang w:eastAsia="zh-CN"/>
        </w:rPr>
        <w:t>RAN</w:t>
      </w:r>
      <w:r w:rsidR="009E4593">
        <w:rPr>
          <w:rFonts w:hint="eastAsia"/>
          <w:lang w:eastAsia="zh-CN"/>
        </w:rPr>
        <w:t>2 last</w:t>
      </w:r>
      <w:r w:rsidR="00183C53">
        <w:rPr>
          <w:rFonts w:hint="eastAsia"/>
          <w:lang w:eastAsia="zh-CN"/>
        </w:rPr>
        <w:t xml:space="preserve"> meeting #</w:t>
      </w:r>
      <w:r w:rsidR="009E4593">
        <w:rPr>
          <w:rFonts w:hint="eastAsia"/>
          <w:lang w:eastAsia="zh-CN"/>
        </w:rPr>
        <w:t>113</w:t>
      </w:r>
      <w:r w:rsidR="0078170C">
        <w:rPr>
          <w:rFonts w:hint="eastAsia"/>
          <w:lang w:eastAsia="zh-CN"/>
        </w:rPr>
        <w:t>e</w:t>
      </w:r>
      <w:r w:rsidR="00A2415D">
        <w:rPr>
          <w:rFonts w:hint="eastAsia"/>
          <w:lang w:eastAsia="zh-CN"/>
        </w:rPr>
        <w:t xml:space="preserve">, the </w:t>
      </w:r>
      <w:r w:rsidR="009E4593">
        <w:rPr>
          <w:rFonts w:hint="eastAsia"/>
          <w:lang w:eastAsia="zh-CN"/>
        </w:rPr>
        <w:t xml:space="preserve">following agreements were </w:t>
      </w:r>
      <w:r w:rsidR="009E4593">
        <w:rPr>
          <w:lang w:eastAsia="zh-CN"/>
        </w:rPr>
        <w:t>achieved</w:t>
      </w:r>
      <w:r w:rsidR="009E4593">
        <w:rPr>
          <w:rFonts w:hint="eastAsia"/>
          <w:lang w:eastAsia="zh-CN"/>
        </w:rPr>
        <w:t xml:space="preserve"> to support UE on-boarding and provisioning for NPN:</w:t>
      </w:r>
    </w:p>
    <w:tbl>
      <w:tblPr>
        <w:tblStyle w:val="af4"/>
        <w:tblW w:w="0" w:type="auto"/>
        <w:tblLook w:val="04A0" w:firstRow="1" w:lastRow="0" w:firstColumn="1" w:lastColumn="0" w:noHBand="0" w:noVBand="1"/>
      </w:tblPr>
      <w:tblGrid>
        <w:gridCol w:w="9857"/>
      </w:tblGrid>
      <w:tr w:rsidR="00194D42" w14:paraId="6F79FB2A" w14:textId="77777777" w:rsidTr="00E20603">
        <w:tc>
          <w:tcPr>
            <w:tcW w:w="9857" w:type="dxa"/>
          </w:tcPr>
          <w:p w14:paraId="440ACF2B" w14:textId="77777777"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Broadcast a 1-bit indication for onboarding per O-SNPN.</w:t>
            </w:r>
          </w:p>
          <w:p w14:paraId="6DBA8726" w14:textId="77777777"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R2 assumes that the 1-bit indication for onboarding is in SIB1.</w:t>
            </w:r>
          </w:p>
          <w:p w14:paraId="27DFB78A" w14:textId="77777777"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The UE sends an indication for onboarding to the gNB at RRC Connection Establishment (intention to support AMF selection).</w:t>
            </w:r>
          </w:p>
          <w:p w14:paraId="4C90F0FD" w14:textId="77777777" w:rsidR="00F96179" w:rsidRPr="009E4593"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Focus on the O-SNPN scenario. Wait for SA2 further conclusion on how a PLMN can be used as onboarding network.</w:t>
            </w:r>
          </w:p>
        </w:tc>
      </w:tr>
    </w:tbl>
    <w:p w14:paraId="35A5719F" w14:textId="77777777" w:rsidR="0099682A" w:rsidRDefault="0099682A" w:rsidP="00A81284">
      <w:pPr>
        <w:jc w:val="both"/>
        <w:rPr>
          <w:lang w:eastAsia="zh-CN"/>
        </w:rPr>
      </w:pPr>
    </w:p>
    <w:p w14:paraId="2704A1E0" w14:textId="77777777" w:rsidR="00352412" w:rsidRPr="00762C22" w:rsidRDefault="009E4593" w:rsidP="00AF43E3">
      <w:pPr>
        <w:jc w:val="both"/>
        <w:rPr>
          <w:lang w:eastAsia="zh-CN"/>
        </w:rPr>
      </w:pPr>
      <w:r w:rsidRPr="007A3FCA">
        <w:rPr>
          <w:rFonts w:hint="eastAsia"/>
          <w:lang w:eastAsia="zh-CN"/>
        </w:rPr>
        <w:lastRenderedPageBreak/>
        <w:t>The further study</w:t>
      </w:r>
      <w:r w:rsidR="00BD7880" w:rsidRPr="007A3FCA">
        <w:rPr>
          <w:rFonts w:hint="eastAsia"/>
          <w:lang w:eastAsia="zh-CN"/>
        </w:rPr>
        <w:t xml:space="preserve"> </w:t>
      </w:r>
      <w:r w:rsidRPr="007A3FCA">
        <w:rPr>
          <w:rFonts w:hint="eastAsia"/>
          <w:lang w:eastAsia="zh-CN"/>
        </w:rPr>
        <w:t xml:space="preserve">for </w:t>
      </w:r>
      <w:r w:rsidR="00FF317E" w:rsidRPr="007A3FCA">
        <w:rPr>
          <w:rFonts w:hint="eastAsia"/>
          <w:lang w:eastAsia="zh-CN"/>
        </w:rPr>
        <w:t>enhancement of NPN i</w:t>
      </w:r>
      <w:r w:rsidR="00C36658">
        <w:rPr>
          <w:rFonts w:hint="eastAsia"/>
          <w:lang w:eastAsia="zh-CN"/>
        </w:rPr>
        <w:t>s captured in SA2 TR 23700-07 [1</w:t>
      </w:r>
      <w:r w:rsidR="00FF317E" w:rsidRPr="007A3FCA">
        <w:rPr>
          <w:rFonts w:hint="eastAsia"/>
          <w:lang w:eastAsia="zh-CN"/>
        </w:rPr>
        <w:t>]</w:t>
      </w:r>
      <w:r w:rsidR="00AF43E3" w:rsidRPr="007A3FCA">
        <w:rPr>
          <w:rFonts w:hint="eastAsia"/>
          <w:lang w:eastAsia="zh-CN"/>
        </w:rPr>
        <w:t xml:space="preserve">. </w:t>
      </w:r>
      <w:r w:rsidR="00AF5505" w:rsidRPr="00BD3625">
        <w:rPr>
          <w:lang w:eastAsia="zh-CN"/>
        </w:rPr>
        <w:t>I</w:t>
      </w:r>
      <w:r w:rsidR="00AF5505" w:rsidRPr="00BD3625">
        <w:rPr>
          <w:rFonts w:hint="eastAsia"/>
          <w:lang w:eastAsia="zh-CN"/>
        </w:rPr>
        <w:t xml:space="preserve">n </w:t>
      </w:r>
      <w:r w:rsidR="00AF43E3">
        <w:rPr>
          <w:rFonts w:hint="eastAsia"/>
          <w:lang w:eastAsia="zh-CN"/>
        </w:rPr>
        <w:t>this contribution, we would concentrate on</w:t>
      </w:r>
      <w:r w:rsidR="00AF5505" w:rsidRPr="00BD3625">
        <w:rPr>
          <w:rFonts w:hint="eastAsia"/>
          <w:lang w:eastAsia="zh-CN"/>
        </w:rPr>
        <w:t xml:space="preserve"> </w:t>
      </w:r>
      <w:r w:rsidR="00624CCD">
        <w:rPr>
          <w:rFonts w:hint="eastAsia"/>
          <w:lang w:eastAsia="zh-CN"/>
        </w:rPr>
        <w:t xml:space="preserve">the </w:t>
      </w:r>
      <w:r w:rsidR="001E2A1F">
        <w:rPr>
          <w:rFonts w:hint="eastAsia"/>
          <w:lang w:eastAsia="zh-CN"/>
        </w:rPr>
        <w:t xml:space="preserve">left </w:t>
      </w:r>
      <w:r w:rsidR="00624CCD">
        <w:rPr>
          <w:rFonts w:hint="eastAsia"/>
          <w:lang w:eastAsia="zh-CN"/>
        </w:rPr>
        <w:t xml:space="preserve">issues </w:t>
      </w:r>
      <w:r w:rsidR="00CE6CBD">
        <w:rPr>
          <w:rFonts w:hint="eastAsia"/>
          <w:lang w:eastAsia="zh-CN"/>
        </w:rPr>
        <w:t xml:space="preserve">listed in </w:t>
      </w:r>
      <w:r w:rsidR="00CE6CBD" w:rsidRPr="007A3FCA">
        <w:rPr>
          <w:rFonts w:hint="eastAsia"/>
          <w:lang w:eastAsia="zh-CN"/>
        </w:rPr>
        <w:t xml:space="preserve">TR 23700-07 and </w:t>
      </w:r>
      <w:r w:rsidR="007A3FCA" w:rsidRPr="007A3FCA">
        <w:rPr>
          <w:rFonts w:hint="eastAsia"/>
          <w:lang w:eastAsia="zh-CN"/>
        </w:rPr>
        <w:t>SA2</w:t>
      </w:r>
      <w:r w:rsidR="007A3FCA" w:rsidRPr="007A3FCA">
        <w:rPr>
          <w:lang w:eastAsia="zh-CN"/>
        </w:rPr>
        <w:t>’</w:t>
      </w:r>
      <w:r w:rsidR="007A3FCA" w:rsidRPr="007A3FCA">
        <w:rPr>
          <w:rFonts w:hint="eastAsia"/>
          <w:lang w:eastAsia="zh-CN"/>
        </w:rPr>
        <w:t>s feedback in</w:t>
      </w:r>
      <w:r w:rsidR="00CE6CBD" w:rsidRPr="007A3FCA">
        <w:rPr>
          <w:rFonts w:hint="eastAsia"/>
          <w:lang w:eastAsia="zh-CN"/>
        </w:rPr>
        <w:t xml:space="preserve"> the LS [</w:t>
      </w:r>
      <w:r w:rsidR="00C36658">
        <w:rPr>
          <w:rFonts w:hint="eastAsia"/>
          <w:lang w:eastAsia="zh-CN"/>
        </w:rPr>
        <w:t>2</w:t>
      </w:r>
      <w:r w:rsidR="00CE6CBD" w:rsidRPr="007A3FCA">
        <w:rPr>
          <w:rFonts w:hint="eastAsia"/>
          <w:lang w:eastAsia="zh-CN"/>
        </w:rPr>
        <w:t xml:space="preserve">] </w:t>
      </w:r>
      <w:r w:rsidR="00624CCD">
        <w:rPr>
          <w:rFonts w:hint="eastAsia"/>
          <w:lang w:eastAsia="zh-CN"/>
        </w:rPr>
        <w:t xml:space="preserve">to support UE on-boarding and provisioning in </w:t>
      </w:r>
      <w:r w:rsidR="00F97050" w:rsidRPr="00762C22">
        <w:rPr>
          <w:rFonts w:hint="eastAsia"/>
          <w:lang w:eastAsia="zh-CN"/>
        </w:rPr>
        <w:t xml:space="preserve">idle mode </w:t>
      </w:r>
      <w:r w:rsidR="00FC3372" w:rsidRPr="00762C22">
        <w:rPr>
          <w:rFonts w:hint="eastAsia"/>
          <w:lang w:eastAsia="zh-CN"/>
        </w:rPr>
        <w:t xml:space="preserve">and </w:t>
      </w:r>
      <w:r w:rsidR="00F97050" w:rsidRPr="00762C22">
        <w:rPr>
          <w:rFonts w:hint="eastAsia"/>
          <w:lang w:eastAsia="zh-CN"/>
        </w:rPr>
        <w:t xml:space="preserve">connected mode </w:t>
      </w:r>
      <w:r w:rsidR="00FC3372" w:rsidRPr="00762C22">
        <w:rPr>
          <w:rFonts w:hint="eastAsia"/>
          <w:lang w:eastAsia="zh-CN"/>
        </w:rPr>
        <w:t xml:space="preserve">for </w:t>
      </w:r>
      <w:r w:rsidR="00624CCD">
        <w:rPr>
          <w:rFonts w:hint="eastAsia"/>
          <w:lang w:eastAsia="zh-CN"/>
        </w:rPr>
        <w:t xml:space="preserve">SNPN and </w:t>
      </w:r>
      <w:r w:rsidR="00FC3372" w:rsidRPr="00762C22">
        <w:rPr>
          <w:rFonts w:hint="eastAsia"/>
          <w:lang w:eastAsia="zh-CN"/>
        </w:rPr>
        <w:t>PNI-</w:t>
      </w:r>
      <w:r w:rsidR="00BD3625" w:rsidRPr="00BD3625">
        <w:rPr>
          <w:rFonts w:hint="eastAsia"/>
          <w:lang w:eastAsia="zh-CN"/>
        </w:rPr>
        <w:t>NPN</w:t>
      </w:r>
      <w:r w:rsidR="00BD3625">
        <w:rPr>
          <w:rFonts w:hint="eastAsia"/>
          <w:lang w:eastAsia="zh-CN"/>
        </w:rPr>
        <w:t>.</w:t>
      </w:r>
    </w:p>
    <w:p w14:paraId="77C2E24B" w14:textId="77777777" w:rsidR="001C57C3" w:rsidRDefault="00E26B77" w:rsidP="00E26B77">
      <w:pPr>
        <w:pStyle w:val="1"/>
        <w:spacing w:line="276" w:lineRule="auto"/>
        <w:jc w:val="both"/>
        <w:rPr>
          <w:lang w:eastAsia="zh-CN"/>
        </w:rPr>
      </w:pPr>
      <w:r>
        <w:rPr>
          <w:lang w:eastAsia="zh-CN"/>
        </w:rPr>
        <w:t>Discussion</w:t>
      </w:r>
    </w:p>
    <w:p w14:paraId="0A7041DF" w14:textId="77777777" w:rsidR="002454DF" w:rsidRPr="003224FB" w:rsidRDefault="0093593E" w:rsidP="003224FB">
      <w:pPr>
        <w:pStyle w:val="21"/>
        <w:ind w:right="200"/>
        <w:jc w:val="both"/>
        <w:rPr>
          <w:rFonts w:ascii="Times New Roman" w:hAnsi="Times New Roman"/>
          <w:sz w:val="20"/>
          <w:lang w:eastAsia="zh-CN"/>
        </w:rPr>
      </w:pPr>
      <w:r w:rsidRPr="0093593E">
        <w:rPr>
          <w:rFonts w:ascii="Times New Roman" w:hAnsi="Times New Roman"/>
          <w:sz w:val="20"/>
          <w:lang w:eastAsia="zh-CN"/>
        </w:rPr>
        <w:t>I</w:t>
      </w:r>
      <w:r w:rsidRPr="0093593E">
        <w:rPr>
          <w:rFonts w:ascii="Times New Roman" w:hAnsi="Times New Roman" w:hint="eastAsia"/>
          <w:sz w:val="20"/>
          <w:lang w:eastAsia="zh-CN"/>
        </w:rPr>
        <w:t xml:space="preserve">n </w:t>
      </w:r>
      <w:r w:rsidR="00F9066B">
        <w:rPr>
          <w:rFonts w:ascii="Times New Roman" w:hAnsi="Times New Roman" w:hint="eastAsia"/>
          <w:sz w:val="20"/>
          <w:lang w:eastAsia="zh-CN"/>
        </w:rPr>
        <w:t>the</w:t>
      </w:r>
      <w:r w:rsidR="00F9066B" w:rsidRPr="00F9066B">
        <w:rPr>
          <w:rFonts w:ascii="Times New Roman" w:hAnsi="Times New Roman" w:hint="eastAsia"/>
          <w:sz w:val="20"/>
          <w:lang w:eastAsia="zh-CN"/>
        </w:rPr>
        <w:t xml:space="preserve"> SA2 TR 23700-07</w:t>
      </w:r>
      <w:r w:rsidR="0041099D">
        <w:rPr>
          <w:rFonts w:ascii="Times New Roman" w:hAnsi="Times New Roman" w:hint="eastAsia"/>
          <w:sz w:val="20"/>
          <w:lang w:eastAsia="zh-CN"/>
        </w:rPr>
        <w:t xml:space="preserve"> [1</w:t>
      </w:r>
      <w:r w:rsidR="001724E7">
        <w:rPr>
          <w:rFonts w:ascii="Times New Roman" w:hAnsi="Times New Roman" w:hint="eastAsia"/>
          <w:sz w:val="20"/>
          <w:lang w:eastAsia="zh-CN"/>
        </w:rPr>
        <w:t>]</w:t>
      </w:r>
      <w:r w:rsidR="00675DEF">
        <w:rPr>
          <w:rFonts w:ascii="Times New Roman" w:hAnsi="Times New Roman" w:hint="eastAsia"/>
          <w:sz w:val="20"/>
          <w:lang w:eastAsia="zh-CN"/>
        </w:rPr>
        <w:t xml:space="preserve">, </w:t>
      </w:r>
      <w:r w:rsidR="007A7845">
        <w:rPr>
          <w:rFonts w:ascii="Times New Roman" w:hAnsi="Times New Roman" w:hint="eastAsia"/>
          <w:sz w:val="20"/>
          <w:lang w:eastAsia="zh-CN"/>
        </w:rPr>
        <w:t>key issue #4</w:t>
      </w:r>
      <w:r w:rsidR="001724E7">
        <w:rPr>
          <w:rFonts w:ascii="Times New Roman" w:hAnsi="Times New Roman" w:hint="eastAsia"/>
          <w:sz w:val="20"/>
          <w:lang w:eastAsia="zh-CN"/>
        </w:rPr>
        <w:t xml:space="preserve"> aims to study </w:t>
      </w:r>
      <w:r w:rsidR="001724E7" w:rsidRPr="001724E7">
        <w:rPr>
          <w:rFonts w:ascii="Times New Roman" w:hAnsi="Times New Roman"/>
          <w:sz w:val="20"/>
          <w:lang w:eastAsia="zh-CN"/>
        </w:rPr>
        <w:t>the architecture and solutions to support UE on</w:t>
      </w:r>
      <w:r w:rsidR="001724E7">
        <w:rPr>
          <w:rFonts w:ascii="Times New Roman" w:hAnsi="Times New Roman" w:hint="eastAsia"/>
          <w:sz w:val="20"/>
          <w:lang w:eastAsia="zh-CN"/>
        </w:rPr>
        <w:t>-</w:t>
      </w:r>
      <w:r w:rsidR="001724E7" w:rsidRPr="001724E7">
        <w:rPr>
          <w:rFonts w:ascii="Times New Roman" w:hAnsi="Times New Roman"/>
          <w:sz w:val="20"/>
          <w:lang w:eastAsia="zh-CN"/>
        </w:rPr>
        <w:t xml:space="preserve">boarding and </w:t>
      </w:r>
      <w:r w:rsidR="001F5FC2">
        <w:rPr>
          <w:rFonts w:ascii="Times New Roman" w:hAnsi="Times New Roman" w:hint="eastAsia"/>
          <w:sz w:val="20"/>
          <w:lang w:eastAsia="zh-CN"/>
        </w:rPr>
        <w:t xml:space="preserve">remote </w:t>
      </w:r>
      <w:r w:rsidR="001724E7" w:rsidRPr="001724E7">
        <w:rPr>
          <w:rFonts w:ascii="Times New Roman" w:hAnsi="Times New Roman"/>
          <w:sz w:val="20"/>
          <w:lang w:eastAsia="zh-CN"/>
        </w:rPr>
        <w:t>provisioning</w:t>
      </w:r>
      <w:r w:rsidR="001724E7">
        <w:rPr>
          <w:rFonts w:ascii="Times New Roman" w:hAnsi="Times New Roman" w:hint="eastAsia"/>
          <w:sz w:val="20"/>
          <w:lang w:eastAsia="zh-CN"/>
        </w:rPr>
        <w:t>.</w:t>
      </w:r>
      <w:r w:rsidR="00631C97">
        <w:rPr>
          <w:rFonts w:ascii="Times New Roman" w:hAnsi="Times New Roman" w:hint="eastAsia"/>
          <w:sz w:val="20"/>
          <w:lang w:eastAsia="zh-CN"/>
        </w:rPr>
        <w:t xml:space="preserve"> </w:t>
      </w:r>
      <w:r w:rsidR="009B5D4D">
        <w:rPr>
          <w:rFonts w:ascii="Times New Roman" w:hAnsi="Times New Roman" w:hint="eastAsia"/>
          <w:sz w:val="20"/>
          <w:lang w:eastAsia="zh-CN"/>
        </w:rPr>
        <w:t xml:space="preserve">Two components listed in this key issue #4 </w:t>
      </w:r>
      <w:r w:rsidR="002934C5">
        <w:rPr>
          <w:rFonts w:ascii="Times New Roman" w:hAnsi="Times New Roman"/>
          <w:sz w:val="20"/>
          <w:lang w:eastAsia="zh-CN"/>
        </w:rPr>
        <w:t>include</w:t>
      </w:r>
      <w:r w:rsidR="009B5D4D">
        <w:rPr>
          <w:rFonts w:ascii="Times New Roman" w:hAnsi="Times New Roman" w:hint="eastAsia"/>
          <w:sz w:val="20"/>
          <w:lang w:eastAsia="zh-CN"/>
        </w:rPr>
        <w:t xml:space="preserve"> UE on-boarding issue and remote provisioning for SNPN or PNI-NPN credentials.</w:t>
      </w:r>
      <w:r w:rsidR="00197BB1">
        <w:rPr>
          <w:rFonts w:ascii="Times New Roman" w:hAnsi="Times New Roman" w:hint="eastAsia"/>
          <w:sz w:val="20"/>
          <w:lang w:eastAsia="zh-CN"/>
        </w:rPr>
        <w:t xml:space="preserve"> </w:t>
      </w:r>
      <w:r w:rsidR="00693E3A">
        <w:rPr>
          <w:rFonts w:ascii="Times New Roman" w:hAnsi="Times New Roman"/>
          <w:sz w:val="20"/>
          <w:lang w:eastAsia="zh-CN"/>
        </w:rPr>
        <w:t>S</w:t>
      </w:r>
      <w:r w:rsidR="00693E3A">
        <w:rPr>
          <w:rFonts w:ascii="Times New Roman" w:hAnsi="Times New Roman" w:hint="eastAsia"/>
          <w:sz w:val="20"/>
          <w:lang w:eastAsia="zh-CN"/>
        </w:rPr>
        <w:t xml:space="preserve">ince the remote provisioning for SNPN credential or </w:t>
      </w:r>
      <w:r w:rsidR="001F5FC2" w:rsidRPr="001F5FC2">
        <w:rPr>
          <w:rFonts w:ascii="Times New Roman" w:hAnsi="Times New Roman"/>
          <w:sz w:val="20"/>
          <w:lang w:eastAsia="zh-CN"/>
        </w:rPr>
        <w:t>PNI-NPN credentials</w:t>
      </w:r>
      <w:r w:rsidR="006032C1">
        <w:rPr>
          <w:rFonts w:ascii="Times New Roman" w:hAnsi="Times New Roman" w:hint="eastAsia"/>
          <w:sz w:val="20"/>
          <w:lang w:eastAsia="zh-CN"/>
        </w:rPr>
        <w:t xml:space="preserve"> </w:t>
      </w:r>
      <w:r w:rsidR="00197BB1">
        <w:rPr>
          <w:rFonts w:ascii="Times New Roman" w:hAnsi="Times New Roman" w:hint="eastAsia"/>
          <w:sz w:val="20"/>
          <w:lang w:eastAsia="zh-CN"/>
        </w:rPr>
        <w:t>mainly impacts the 5GC, only the UE on-b</w:t>
      </w:r>
      <w:r w:rsidR="001E3F7F">
        <w:rPr>
          <w:rFonts w:ascii="Times New Roman" w:hAnsi="Times New Roman" w:hint="eastAsia"/>
          <w:sz w:val="20"/>
          <w:lang w:eastAsia="zh-CN"/>
        </w:rPr>
        <w:t>oarding issue is discussed below</w:t>
      </w:r>
      <w:r w:rsidR="00197BB1">
        <w:rPr>
          <w:rFonts w:ascii="Times New Roman" w:hAnsi="Times New Roman" w:hint="eastAsia"/>
          <w:sz w:val="20"/>
          <w:lang w:eastAsia="zh-CN"/>
        </w:rPr>
        <w:t>.</w:t>
      </w:r>
      <w:r w:rsidR="001E3F7F">
        <w:rPr>
          <w:rFonts w:ascii="Times New Roman" w:hAnsi="Times New Roman" w:hint="eastAsia"/>
          <w:sz w:val="20"/>
          <w:lang w:eastAsia="zh-CN"/>
        </w:rPr>
        <w:t xml:space="preserve"> </w:t>
      </w:r>
    </w:p>
    <w:p w14:paraId="0F9BCDC6" w14:textId="77777777" w:rsidR="000A332D" w:rsidRPr="00495B41" w:rsidRDefault="008A591B" w:rsidP="000A332D">
      <w:pPr>
        <w:pStyle w:val="21"/>
        <w:numPr>
          <w:ilvl w:val="1"/>
          <w:numId w:val="20"/>
        </w:numPr>
        <w:ind w:right="200"/>
        <w:rPr>
          <w:lang w:val="en-US" w:eastAsia="zh-CN"/>
        </w:rPr>
      </w:pPr>
      <w:r>
        <w:rPr>
          <w:rFonts w:hint="eastAsia"/>
          <w:lang w:val="en-US" w:eastAsia="zh-CN"/>
        </w:rPr>
        <w:t>SNPN</w:t>
      </w:r>
    </w:p>
    <w:p w14:paraId="6731DC86" w14:textId="77777777" w:rsidR="00B62FF9" w:rsidRPr="00AF04CC" w:rsidRDefault="001C1990" w:rsidP="00AF04CC">
      <w:pPr>
        <w:rPr>
          <w:lang w:eastAsia="zh-CN"/>
        </w:rPr>
      </w:pPr>
      <w:r>
        <w:rPr>
          <w:rFonts w:hint="eastAsia"/>
          <w:lang w:eastAsia="zh-CN"/>
        </w:rPr>
        <w:t>T</w:t>
      </w:r>
      <w:r w:rsidR="00AF04CC">
        <w:rPr>
          <w:rFonts w:hint="eastAsia"/>
          <w:lang w:eastAsia="zh-CN"/>
        </w:rPr>
        <w:t>he</w:t>
      </w:r>
      <w:r w:rsidR="00AF04CC" w:rsidRPr="00F9066B">
        <w:rPr>
          <w:rFonts w:hint="eastAsia"/>
          <w:lang w:eastAsia="zh-CN"/>
        </w:rPr>
        <w:t xml:space="preserve"> SA2 TR 23700-07</w:t>
      </w:r>
      <w:r w:rsidR="00E85CBB">
        <w:rPr>
          <w:rFonts w:hint="eastAsia"/>
          <w:lang w:eastAsia="zh-CN"/>
        </w:rPr>
        <w:t xml:space="preserve"> [1</w:t>
      </w:r>
      <w:r w:rsidR="00AF04CC">
        <w:rPr>
          <w:rFonts w:hint="eastAsia"/>
          <w:lang w:eastAsia="zh-CN"/>
        </w:rPr>
        <w:t>]</w:t>
      </w:r>
      <w:r>
        <w:rPr>
          <w:rFonts w:hint="eastAsia"/>
          <w:lang w:eastAsia="zh-CN"/>
        </w:rPr>
        <w:t xml:space="preserve"> describe</w:t>
      </w:r>
      <w:r w:rsidR="00FA781B">
        <w:rPr>
          <w:rFonts w:hint="eastAsia"/>
          <w:lang w:eastAsia="zh-CN"/>
        </w:rPr>
        <w:t>s</w:t>
      </w:r>
      <w:r>
        <w:rPr>
          <w:rFonts w:hint="eastAsia"/>
          <w:lang w:eastAsia="zh-CN"/>
        </w:rPr>
        <w:t xml:space="preserve"> the network architecture to support UE on-boarding and provisioning:</w:t>
      </w:r>
      <w:r w:rsidR="00AF04CC">
        <w:rPr>
          <w:rFonts w:hint="eastAsia"/>
          <w:lang w:eastAsia="zh-CN"/>
        </w:rPr>
        <w:t xml:space="preserve"> </w:t>
      </w:r>
    </w:p>
    <w:p w14:paraId="7EE5F856" w14:textId="77777777" w:rsidR="001C1990" w:rsidRDefault="00FA781B" w:rsidP="000F1611">
      <w:pPr>
        <w:jc w:val="both"/>
        <w:rPr>
          <w:lang w:eastAsia="zh-CN"/>
        </w:rPr>
      </w:pPr>
      <w:r>
        <w:rPr>
          <w:rFonts w:hint="eastAsia"/>
          <w:lang w:eastAsia="zh-CN"/>
        </w:rPr>
        <w:t>T</w:t>
      </w:r>
      <w:r w:rsidR="001C1990">
        <w:rPr>
          <w:rFonts w:hint="eastAsia"/>
          <w:lang w:eastAsia="zh-CN"/>
        </w:rPr>
        <w:t xml:space="preserve">he UE performs the registration procedure using a default UE credential for </w:t>
      </w:r>
      <w:r w:rsidR="001C1990">
        <w:rPr>
          <w:lang w:val="en-US"/>
        </w:rPr>
        <w:t xml:space="preserve">the </w:t>
      </w:r>
      <w:r w:rsidR="001C1990" w:rsidRPr="00F73D30">
        <w:rPr>
          <w:lang w:eastAsia="zh-CN"/>
        </w:rPr>
        <w:t xml:space="preserve">Default Credential Server </w:t>
      </w:r>
      <w:r w:rsidR="001C1990" w:rsidRPr="00F73D30">
        <w:rPr>
          <w:rFonts w:hint="eastAsia"/>
          <w:lang w:eastAsia="zh-CN"/>
        </w:rPr>
        <w:t>(</w:t>
      </w:r>
      <w:r w:rsidR="001C1990" w:rsidRPr="00F73D30">
        <w:rPr>
          <w:lang w:eastAsia="zh-CN"/>
        </w:rPr>
        <w:t>DCS</w:t>
      </w:r>
      <w:r w:rsidR="001C1990" w:rsidRPr="00F73D30">
        <w:rPr>
          <w:rFonts w:hint="eastAsia"/>
          <w:lang w:eastAsia="zh-CN"/>
        </w:rPr>
        <w:t>)</w:t>
      </w:r>
      <w:r w:rsidR="001C1990">
        <w:rPr>
          <w:lang w:val="en-US"/>
        </w:rPr>
        <w:t xml:space="preserve"> authenticat</w:t>
      </w:r>
      <w:r w:rsidR="001C1990">
        <w:rPr>
          <w:rFonts w:hint="eastAsia"/>
          <w:lang w:val="en-US" w:eastAsia="zh-CN"/>
        </w:rPr>
        <w:t>ion</w:t>
      </w:r>
      <w:r w:rsidR="001C1990">
        <w:rPr>
          <w:lang w:val="en-US"/>
        </w:rPr>
        <w:t xml:space="preserve"> </w:t>
      </w:r>
      <w:r w:rsidR="001C1990">
        <w:rPr>
          <w:rFonts w:hint="eastAsia"/>
          <w:lang w:eastAsia="zh-CN"/>
        </w:rPr>
        <w:t xml:space="preserve">in the on-boarding network (ON), which could possibly be a PLMN or a SNPN network (O-SNPN).  The UE gets access to the on-boarding network and can be provisioned with </w:t>
      </w:r>
      <w:r w:rsidR="001D46CC">
        <w:rPr>
          <w:rFonts w:hint="eastAsia"/>
          <w:lang w:eastAsia="zh-CN"/>
        </w:rPr>
        <w:t>UE</w:t>
      </w:r>
      <w:r w:rsidR="001D46CC">
        <w:rPr>
          <w:lang w:eastAsia="zh-CN"/>
        </w:rPr>
        <w:t>’</w:t>
      </w:r>
      <w:r w:rsidR="001D46CC">
        <w:rPr>
          <w:rFonts w:hint="eastAsia"/>
          <w:lang w:eastAsia="zh-CN"/>
        </w:rPr>
        <w:t xml:space="preserve">s desired </w:t>
      </w:r>
      <w:r w:rsidR="00A20696">
        <w:rPr>
          <w:rFonts w:hint="eastAsia"/>
          <w:lang w:eastAsia="zh-CN"/>
        </w:rPr>
        <w:t xml:space="preserve">SNPN </w:t>
      </w:r>
      <w:r w:rsidR="001C1990">
        <w:rPr>
          <w:rFonts w:hint="eastAsia"/>
          <w:lang w:eastAsia="zh-CN"/>
        </w:rPr>
        <w:t>subscriptions cre</w:t>
      </w:r>
      <w:r>
        <w:rPr>
          <w:rFonts w:hint="eastAsia"/>
          <w:lang w:eastAsia="zh-CN"/>
        </w:rPr>
        <w:t xml:space="preserve">dentials </w:t>
      </w:r>
      <w:r w:rsidR="00C3543F">
        <w:rPr>
          <w:rFonts w:hint="eastAsia"/>
          <w:lang w:eastAsia="zh-CN"/>
        </w:rPr>
        <w:t xml:space="preserve">or </w:t>
      </w:r>
      <w:r w:rsidR="001C1990">
        <w:rPr>
          <w:rFonts w:hint="eastAsia"/>
          <w:lang w:eastAsia="zh-CN"/>
        </w:rPr>
        <w:t xml:space="preserve">other configurations </w:t>
      </w:r>
      <w:r w:rsidR="00C3543F">
        <w:rPr>
          <w:rFonts w:hint="eastAsia"/>
          <w:lang w:eastAsia="zh-CN"/>
        </w:rPr>
        <w:t xml:space="preserve">from </w:t>
      </w:r>
      <w:r w:rsidR="00C3543F" w:rsidRPr="00C3543F">
        <w:rPr>
          <w:lang w:eastAsia="zh-CN"/>
        </w:rPr>
        <w:t>Subscription Owner</w:t>
      </w:r>
      <w:r w:rsidR="00C3543F">
        <w:rPr>
          <w:rFonts w:hint="eastAsia"/>
          <w:lang w:eastAsia="zh-CN"/>
        </w:rPr>
        <w:t xml:space="preserve"> SNPN (SO-</w:t>
      </w:r>
      <w:r w:rsidR="006F3F09">
        <w:rPr>
          <w:rFonts w:hint="eastAsia"/>
          <w:lang w:eastAsia="zh-CN"/>
        </w:rPr>
        <w:t>S</w:t>
      </w:r>
      <w:r w:rsidR="00C3543F">
        <w:rPr>
          <w:rFonts w:hint="eastAsia"/>
          <w:lang w:eastAsia="zh-CN"/>
        </w:rPr>
        <w:t>NPN)</w:t>
      </w:r>
      <w:r w:rsidR="001D46CC">
        <w:rPr>
          <w:rFonts w:hint="eastAsia"/>
          <w:lang w:eastAsia="zh-CN"/>
        </w:rPr>
        <w:t xml:space="preserve">, which </w:t>
      </w:r>
      <w:r w:rsidR="001D46CC">
        <w:rPr>
          <w:lang w:eastAsia="zh-CN"/>
        </w:rPr>
        <w:t>provide</w:t>
      </w:r>
      <w:r w:rsidR="00F15F64">
        <w:rPr>
          <w:rFonts w:hint="eastAsia"/>
          <w:lang w:eastAsia="zh-CN"/>
        </w:rPr>
        <w:t>s</w:t>
      </w:r>
      <w:r w:rsidR="001D46CC">
        <w:rPr>
          <w:rFonts w:hint="eastAsia"/>
          <w:lang w:eastAsia="zh-CN"/>
        </w:rPr>
        <w:t xml:space="preserve"> the service to UE.</w:t>
      </w:r>
      <w:r w:rsidR="00E030B0">
        <w:rPr>
          <w:rFonts w:hint="eastAsia"/>
          <w:lang w:eastAsia="zh-CN"/>
        </w:rPr>
        <w:t xml:space="preserve"> </w:t>
      </w:r>
      <w:r w:rsidR="005F7DEB">
        <w:rPr>
          <w:lang w:eastAsia="zh-CN"/>
        </w:rPr>
        <w:t>I</w:t>
      </w:r>
      <w:r w:rsidR="005F7DEB">
        <w:rPr>
          <w:rFonts w:hint="eastAsia"/>
          <w:lang w:eastAsia="zh-CN"/>
        </w:rPr>
        <w:t>ndeed, the O-SNPN and SO-</w:t>
      </w:r>
      <w:r w:rsidR="00B241EB">
        <w:rPr>
          <w:rFonts w:hint="eastAsia"/>
          <w:lang w:eastAsia="zh-CN"/>
        </w:rPr>
        <w:t>S</w:t>
      </w:r>
      <w:r w:rsidR="005F7DEB">
        <w:rPr>
          <w:rFonts w:hint="eastAsia"/>
          <w:lang w:eastAsia="zh-CN"/>
        </w:rPr>
        <w:t xml:space="preserve">NPN may </w:t>
      </w:r>
      <w:r w:rsidR="005F7DEB">
        <w:rPr>
          <w:lang w:eastAsia="zh-CN"/>
        </w:rPr>
        <w:t>possible</w:t>
      </w:r>
      <w:r w:rsidR="005F7DEB">
        <w:rPr>
          <w:rFonts w:hint="eastAsia"/>
          <w:lang w:eastAsia="zh-CN"/>
        </w:rPr>
        <w:t xml:space="preserve"> be different SNPNs</w:t>
      </w:r>
      <w:r w:rsidR="00B241EB">
        <w:rPr>
          <w:rFonts w:hint="eastAsia"/>
          <w:lang w:eastAsia="zh-CN"/>
        </w:rPr>
        <w:t xml:space="preserve"> or one SNPN takes both roles.</w:t>
      </w:r>
      <w:r w:rsidR="00AA6843">
        <w:rPr>
          <w:rFonts w:hint="eastAsia"/>
          <w:lang w:eastAsia="zh-CN"/>
        </w:rPr>
        <w:t xml:space="preserve"> </w:t>
      </w:r>
      <w:r w:rsidR="00E030B0">
        <w:rPr>
          <w:lang w:eastAsia="zh-CN"/>
        </w:rPr>
        <w:t>T</w:t>
      </w:r>
      <w:r w:rsidR="00E030B0">
        <w:rPr>
          <w:rFonts w:hint="eastAsia"/>
          <w:lang w:eastAsia="zh-CN"/>
        </w:rPr>
        <w:t xml:space="preserve">he </w:t>
      </w:r>
      <w:r w:rsidR="00CC1F72">
        <w:rPr>
          <w:rFonts w:hint="eastAsia"/>
          <w:lang w:eastAsia="zh-CN"/>
        </w:rPr>
        <w:t>F</w:t>
      </w:r>
      <w:r w:rsidR="00E030B0">
        <w:rPr>
          <w:rFonts w:hint="eastAsia"/>
          <w:lang w:eastAsia="zh-CN"/>
        </w:rPr>
        <w:t>igure</w:t>
      </w:r>
      <w:r w:rsidR="007A4A6B">
        <w:rPr>
          <w:rFonts w:hint="eastAsia"/>
          <w:lang w:eastAsia="zh-CN"/>
        </w:rPr>
        <w:t xml:space="preserve"> </w:t>
      </w:r>
      <w:r w:rsidR="00E030B0">
        <w:rPr>
          <w:rFonts w:hint="eastAsia"/>
          <w:lang w:eastAsia="zh-CN"/>
        </w:rPr>
        <w:t xml:space="preserve">1 illustrates the network </w:t>
      </w:r>
      <w:r w:rsidR="00CC77CB">
        <w:rPr>
          <w:lang w:eastAsia="zh-CN"/>
        </w:rPr>
        <w:t>architecture</w:t>
      </w:r>
      <w:r w:rsidR="00CC77CB">
        <w:rPr>
          <w:rFonts w:hint="eastAsia"/>
          <w:lang w:eastAsia="zh-CN"/>
        </w:rPr>
        <w:t xml:space="preserve"> to support the UE on-boarding and </w:t>
      </w:r>
      <w:r w:rsidR="00F270F7">
        <w:rPr>
          <w:rFonts w:hint="eastAsia"/>
          <w:lang w:eastAsia="zh-CN"/>
        </w:rPr>
        <w:t>provisioning for SNPN.</w:t>
      </w:r>
    </w:p>
    <w:p w14:paraId="5774FE84" w14:textId="77777777" w:rsidR="00F270F7" w:rsidRDefault="0039468C" w:rsidP="006E6237">
      <w:pPr>
        <w:jc w:val="center"/>
        <w:rPr>
          <w:lang w:eastAsia="zh-CN"/>
        </w:rPr>
      </w:pPr>
      <w:r>
        <w:object w:dxaOrig="10600" w:dyaOrig="5157" w14:anchorId="7B824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81.9pt" o:ole="">
            <v:imagedata r:id="rId8" o:title=""/>
          </v:shape>
          <o:OLEObject Type="Embed" ProgID="Visio.Drawing.11" ShapeID="_x0000_i1025" DrawAspect="Content" ObjectID="_1678870788" r:id="rId9"/>
        </w:object>
      </w:r>
    </w:p>
    <w:p w14:paraId="3E54F0C9" w14:textId="77777777" w:rsidR="00E030B0" w:rsidRDefault="007A4A6B" w:rsidP="007A4A6B">
      <w:pPr>
        <w:jc w:val="center"/>
        <w:rPr>
          <w:lang w:eastAsia="zh-CN"/>
        </w:rPr>
      </w:pPr>
      <w:r>
        <w:rPr>
          <w:rFonts w:hint="eastAsia"/>
          <w:lang w:eastAsia="zh-CN"/>
        </w:rPr>
        <w:t xml:space="preserve">Figure 1. </w:t>
      </w:r>
      <w:r w:rsidR="00200A5D">
        <w:rPr>
          <w:rFonts w:hint="eastAsia"/>
          <w:lang w:eastAsia="zh-CN"/>
        </w:rPr>
        <w:t>T</w:t>
      </w:r>
      <w:r>
        <w:rPr>
          <w:rFonts w:hint="eastAsia"/>
          <w:lang w:eastAsia="zh-CN"/>
        </w:rPr>
        <w:t xml:space="preserve">he network </w:t>
      </w:r>
      <w:r>
        <w:rPr>
          <w:lang w:eastAsia="zh-CN"/>
        </w:rPr>
        <w:t>architecture</w:t>
      </w:r>
      <w:r>
        <w:rPr>
          <w:rFonts w:hint="eastAsia"/>
          <w:lang w:eastAsia="zh-CN"/>
        </w:rPr>
        <w:t xml:space="preserve"> to support the UE on-boarding and provisioning for SNPN</w:t>
      </w:r>
    </w:p>
    <w:p w14:paraId="5BA618E6" w14:textId="77777777" w:rsidR="00964956" w:rsidRPr="00AC0CED" w:rsidRDefault="00964956" w:rsidP="007A4A6B">
      <w:pPr>
        <w:jc w:val="center"/>
        <w:rPr>
          <w:lang w:eastAsia="zh-CN"/>
        </w:rPr>
      </w:pPr>
    </w:p>
    <w:p w14:paraId="0E160D25" w14:textId="77777777" w:rsidR="007A2AD0" w:rsidRDefault="009F1BA9" w:rsidP="007A2AD0">
      <w:pPr>
        <w:pStyle w:val="3"/>
        <w:numPr>
          <w:ilvl w:val="2"/>
          <w:numId w:val="20"/>
        </w:numPr>
        <w:ind w:rightChars="0" w:right="0"/>
        <w:rPr>
          <w:rFonts w:eastAsiaTheme="minorEastAsia"/>
          <w:sz w:val="24"/>
          <w:lang w:eastAsia="zh-CN"/>
        </w:rPr>
      </w:pPr>
      <w:r>
        <w:rPr>
          <w:rFonts w:eastAsiaTheme="minorEastAsia" w:hint="eastAsia"/>
          <w:sz w:val="24"/>
          <w:lang w:eastAsia="zh-CN"/>
        </w:rPr>
        <w:t xml:space="preserve">System </w:t>
      </w:r>
      <w:r w:rsidR="00B10013">
        <w:rPr>
          <w:rFonts w:eastAsiaTheme="minorEastAsia" w:hint="eastAsia"/>
          <w:sz w:val="24"/>
          <w:lang w:eastAsia="zh-CN"/>
        </w:rPr>
        <w:t>I</w:t>
      </w:r>
      <w:r w:rsidR="009D16FB">
        <w:rPr>
          <w:rFonts w:eastAsiaTheme="minorEastAsia" w:hint="eastAsia"/>
          <w:sz w:val="24"/>
          <w:lang w:eastAsia="zh-CN"/>
        </w:rPr>
        <w:t>nformation</w:t>
      </w:r>
    </w:p>
    <w:p w14:paraId="7F02F2E5" w14:textId="77777777" w:rsidR="00741C82" w:rsidRDefault="00E15F30" w:rsidP="00D01654">
      <w:pPr>
        <w:pStyle w:val="B1"/>
        <w:ind w:left="0" w:firstLine="0"/>
        <w:jc w:val="both"/>
        <w:rPr>
          <w:lang w:eastAsia="zh-CN"/>
        </w:rPr>
      </w:pPr>
      <w:r>
        <w:rPr>
          <w:lang w:eastAsia="zh-CN"/>
        </w:rPr>
        <w:t>I</w:t>
      </w:r>
      <w:r>
        <w:rPr>
          <w:rFonts w:hint="eastAsia"/>
          <w:lang w:eastAsia="zh-CN"/>
        </w:rPr>
        <w:t>n the last meeting, t</w:t>
      </w:r>
      <w:r w:rsidR="002A6D00">
        <w:rPr>
          <w:rFonts w:hint="eastAsia"/>
          <w:lang w:eastAsia="zh-CN"/>
        </w:rPr>
        <w:t>he indication for on-boarding enabled</w:t>
      </w:r>
      <w:r w:rsidR="009340A8">
        <w:rPr>
          <w:rFonts w:hint="eastAsia"/>
          <w:lang w:eastAsia="zh-CN"/>
        </w:rPr>
        <w:t xml:space="preserve"> has been </w:t>
      </w:r>
      <w:r w:rsidR="00741C82">
        <w:rPr>
          <w:rFonts w:hint="eastAsia"/>
          <w:lang w:eastAsia="zh-CN"/>
        </w:rPr>
        <w:t xml:space="preserve">decided </w:t>
      </w:r>
      <w:r w:rsidR="009340A8">
        <w:rPr>
          <w:rFonts w:hint="eastAsia"/>
          <w:lang w:eastAsia="zh-CN"/>
        </w:rPr>
        <w:t>to be broadcasted</w:t>
      </w:r>
      <w:r w:rsidR="002A6D00">
        <w:rPr>
          <w:rFonts w:hint="eastAsia"/>
          <w:lang w:eastAsia="zh-CN"/>
        </w:rPr>
        <w:t xml:space="preserve"> on </w:t>
      </w:r>
      <w:r w:rsidR="009340A8">
        <w:rPr>
          <w:rFonts w:hint="eastAsia"/>
          <w:lang w:eastAsia="zh-CN"/>
        </w:rPr>
        <w:t xml:space="preserve">per </w:t>
      </w:r>
      <w:r w:rsidR="000E1421">
        <w:rPr>
          <w:rFonts w:hint="eastAsia"/>
          <w:lang w:eastAsia="zh-CN"/>
        </w:rPr>
        <w:t xml:space="preserve">O-SNPN </w:t>
      </w:r>
      <w:r w:rsidR="009340A8">
        <w:rPr>
          <w:rFonts w:hint="eastAsia"/>
          <w:lang w:eastAsia="zh-CN"/>
        </w:rPr>
        <w:t xml:space="preserve">basis </w:t>
      </w:r>
      <w:r w:rsidR="002A6D00">
        <w:rPr>
          <w:rFonts w:hint="eastAsia"/>
          <w:lang w:eastAsia="zh-CN"/>
        </w:rPr>
        <w:t xml:space="preserve">in the </w:t>
      </w:r>
      <w:r w:rsidR="009D7FE8">
        <w:rPr>
          <w:rFonts w:hint="eastAsia"/>
          <w:lang w:eastAsia="zh-CN"/>
        </w:rPr>
        <w:t>SIB1</w:t>
      </w:r>
      <w:r w:rsidR="000E1421">
        <w:rPr>
          <w:rFonts w:hint="eastAsia"/>
          <w:lang w:eastAsia="zh-CN"/>
        </w:rPr>
        <w:t>.</w:t>
      </w:r>
      <w:r w:rsidR="007C2F12">
        <w:rPr>
          <w:rFonts w:hint="eastAsia"/>
          <w:lang w:eastAsia="zh-CN"/>
        </w:rPr>
        <w:t xml:space="preserve"> </w:t>
      </w:r>
      <w:r w:rsidR="00741C82">
        <w:rPr>
          <w:rFonts w:hint="eastAsia"/>
          <w:lang w:eastAsia="zh-CN"/>
        </w:rPr>
        <w:t xml:space="preserve">As suggested in </w:t>
      </w:r>
      <w:r w:rsidR="00741C82" w:rsidRPr="00F9066B">
        <w:rPr>
          <w:rFonts w:hint="eastAsia"/>
          <w:lang w:eastAsia="zh-CN"/>
        </w:rPr>
        <w:t>SA2 TR 23700-07</w:t>
      </w:r>
      <w:r w:rsidR="00741C82">
        <w:rPr>
          <w:rFonts w:hint="eastAsia"/>
          <w:lang w:eastAsia="zh-CN"/>
        </w:rPr>
        <w:t xml:space="preserve"> [1] as below, </w:t>
      </w:r>
      <w:r w:rsidR="0007292B">
        <w:rPr>
          <w:rFonts w:hint="eastAsia"/>
          <w:lang w:eastAsia="zh-CN"/>
        </w:rPr>
        <w:t>the group IDs or O-SNPN network identifiers</w:t>
      </w:r>
      <w:r w:rsidR="00741C82">
        <w:rPr>
          <w:rFonts w:hint="eastAsia"/>
          <w:lang w:eastAsia="zh-CN"/>
        </w:rPr>
        <w:t xml:space="preserve"> per on-boarding network could be </w:t>
      </w:r>
      <w:r w:rsidR="00741C82">
        <w:rPr>
          <w:lang w:eastAsia="zh-CN"/>
        </w:rPr>
        <w:t>broadcasted</w:t>
      </w:r>
      <w:r w:rsidR="00741C82">
        <w:rPr>
          <w:rFonts w:hint="eastAsia"/>
          <w:lang w:eastAsia="zh-CN"/>
        </w:rPr>
        <w:t xml:space="preserve"> optionally to a</w:t>
      </w:r>
      <w:r w:rsidR="0007292B">
        <w:rPr>
          <w:rFonts w:hint="eastAsia"/>
          <w:lang w:eastAsia="zh-CN"/>
        </w:rPr>
        <w:t xml:space="preserve">ssist the on-boarding procedure </w:t>
      </w:r>
      <w:r w:rsidR="00741C82">
        <w:rPr>
          <w:rFonts w:hint="eastAsia"/>
          <w:lang w:eastAsia="zh-CN"/>
        </w:rPr>
        <w:t>for UE</w:t>
      </w:r>
      <w:r w:rsidR="00176496">
        <w:rPr>
          <w:rFonts w:hint="eastAsia"/>
          <w:lang w:eastAsia="zh-CN"/>
        </w:rPr>
        <w:t>s</w:t>
      </w:r>
      <w:r w:rsidR="00741C82">
        <w:rPr>
          <w:rFonts w:hint="eastAsia"/>
          <w:lang w:eastAsia="zh-CN"/>
        </w:rPr>
        <w:t xml:space="preserve">. </w:t>
      </w:r>
    </w:p>
    <w:tbl>
      <w:tblPr>
        <w:tblStyle w:val="af4"/>
        <w:tblW w:w="0" w:type="auto"/>
        <w:tblLook w:val="04A0" w:firstRow="1" w:lastRow="0" w:firstColumn="1" w:lastColumn="0" w:noHBand="0" w:noVBand="1"/>
      </w:tblPr>
      <w:tblGrid>
        <w:gridCol w:w="9857"/>
      </w:tblGrid>
      <w:tr w:rsidR="00741C82" w14:paraId="5E749AC6" w14:textId="77777777" w:rsidTr="00741C82">
        <w:tc>
          <w:tcPr>
            <w:tcW w:w="9857" w:type="dxa"/>
          </w:tcPr>
          <w:p w14:paraId="2F2D2CB6" w14:textId="77777777" w:rsidR="00741C82" w:rsidRDefault="00741C82" w:rsidP="00741C8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 xml:space="preserve">The UE may or may not be pre-configured with O-SNPN </w:t>
            </w:r>
            <w:r w:rsidRPr="00C22D38">
              <w:lastRenderedPageBreak/>
              <w:t>network selection information (</w:t>
            </w:r>
            <w:proofErr w:type="gramStart"/>
            <w:r w:rsidRPr="00C22D38">
              <w:t>e.g.</w:t>
            </w:r>
            <w:proofErr w:type="gramEnd"/>
            <w:r w:rsidRPr="00C22D38">
              <w:t xml:space="preserve"> O-SNPN network identifiers</w:t>
            </w:r>
            <w:r>
              <w:t xml:space="preserve"> or Group ID(s)</w:t>
            </w:r>
            <w:r w:rsidRPr="00C22D38">
              <w:t>).</w:t>
            </w:r>
            <w:r w:rsidRPr="007D572E">
              <w:t xml:space="preserve"> </w:t>
            </w:r>
            <w:r>
              <w:rPr>
                <w:lang w:val="en-US" w:eastAsia="en-US"/>
              </w:rPr>
              <w:t xml:space="preserve">The O-SNPN network selection information can assist the UE such that the UE either preferably or exclusively select an O-SNPN corresponding to the </w:t>
            </w:r>
            <w:r>
              <w:rPr>
                <w:lang w:val="en-US"/>
              </w:rPr>
              <w:t>O-SNPN network identifiers or Group ID(s).</w:t>
            </w:r>
          </w:p>
          <w:p w14:paraId="7318FCC9" w14:textId="77777777" w:rsidR="00741C82" w:rsidRPr="00730756" w:rsidRDefault="00741C82" w:rsidP="00741C82">
            <w:pPr>
              <w:pStyle w:val="NO"/>
            </w:pPr>
            <w:r>
              <w:t>NOTE 2</w:t>
            </w:r>
            <w:r>
              <w:rPr>
                <w:lang w:val="en-US"/>
              </w:rPr>
              <w:t>:</w:t>
            </w:r>
            <w:r>
              <w:rPr>
                <w:lang w:val="en-US"/>
              </w:rPr>
              <w:tab/>
              <w:t>The format of the pre-configured information assisting the UE for O-SNPN selection is not specified.</w:t>
            </w:r>
          </w:p>
          <w:p w14:paraId="20A68D7A" w14:textId="77777777" w:rsidR="00741C82" w:rsidRDefault="00741C82" w:rsidP="00741C82">
            <w:pPr>
              <w:pStyle w:val="NO"/>
            </w:pPr>
            <w:r>
              <w:t>NOTE 3</w:t>
            </w:r>
            <w:r>
              <w:rPr>
                <w:lang w:val="en-US"/>
              </w:rPr>
              <w:t>:</w:t>
            </w:r>
            <w:r>
              <w:rPr>
                <w:lang w:val="en-US"/>
              </w:rPr>
              <w:tab/>
              <w:t>The Group ID(s) in the SIB that UE can use for selecting an O-SNPN are the same as the Group ID(s) in the SIB that the UE uses for SNPN selection as part of KI#1.</w:t>
            </w:r>
          </w:p>
          <w:p w14:paraId="308E4EDF" w14:textId="77777777" w:rsidR="00741C82" w:rsidRPr="00741C82" w:rsidRDefault="00741C82" w:rsidP="00741C82">
            <w:pPr>
              <w:pStyle w:val="NO"/>
              <w:rPr>
                <w:rFonts w:eastAsiaTheme="minorEastAsia"/>
                <w:lang w:val="en-US" w:eastAsia="zh-CN"/>
              </w:rPr>
            </w:pPr>
            <w:r>
              <w:t>NOTE 4</w:t>
            </w:r>
            <w:r>
              <w:rPr>
                <w:lang w:val="en-US"/>
              </w:rPr>
              <w:t>:</w:t>
            </w:r>
            <w:r>
              <w:rPr>
                <w:lang w:val="en-US"/>
              </w:rPr>
              <w:tab/>
              <w:t>Whether the indication for Onboarding is sufficient or more SIB information is needed can be further discussed in the normative phase.</w:t>
            </w:r>
          </w:p>
        </w:tc>
      </w:tr>
    </w:tbl>
    <w:p w14:paraId="3A628EFF" w14:textId="77777777" w:rsidR="00741C82" w:rsidRDefault="00741C82" w:rsidP="00D01654">
      <w:pPr>
        <w:pStyle w:val="B1"/>
        <w:ind w:left="0" w:firstLine="0"/>
        <w:jc w:val="both"/>
        <w:rPr>
          <w:lang w:eastAsia="zh-CN"/>
        </w:rPr>
      </w:pPr>
    </w:p>
    <w:p w14:paraId="7214AA25" w14:textId="77777777" w:rsidR="00DD38F3" w:rsidRPr="00EB7670" w:rsidRDefault="00176496" w:rsidP="00EB7670">
      <w:pPr>
        <w:jc w:val="both"/>
        <w:rPr>
          <w:b/>
          <w:lang w:eastAsia="zh-CN"/>
        </w:rPr>
      </w:pPr>
      <w:r>
        <w:rPr>
          <w:lang w:eastAsia="zh-CN"/>
        </w:rPr>
        <w:t>A</w:t>
      </w:r>
      <w:r>
        <w:rPr>
          <w:rFonts w:hint="eastAsia"/>
          <w:lang w:eastAsia="zh-CN"/>
        </w:rPr>
        <w:t xml:space="preserve">s noted in the </w:t>
      </w:r>
      <w:r w:rsidRPr="00F9066B">
        <w:rPr>
          <w:rFonts w:hint="eastAsia"/>
          <w:lang w:eastAsia="zh-CN"/>
        </w:rPr>
        <w:t>TR 23700-07</w:t>
      </w:r>
      <w:r w:rsidR="00E85CBB">
        <w:rPr>
          <w:rFonts w:hint="eastAsia"/>
          <w:lang w:eastAsia="zh-CN"/>
        </w:rPr>
        <w:t>,</w:t>
      </w:r>
      <w:r>
        <w:rPr>
          <w:rFonts w:hint="eastAsia"/>
          <w:lang w:eastAsia="zh-CN"/>
        </w:rPr>
        <w:t xml:space="preserve"> t</w:t>
      </w:r>
      <w:r w:rsidR="00B30615">
        <w:rPr>
          <w:rFonts w:hint="eastAsia"/>
          <w:lang w:eastAsia="zh-CN"/>
        </w:rPr>
        <w:t xml:space="preserve">he UE may take </w:t>
      </w:r>
      <w:r w:rsidR="005E13F7">
        <w:rPr>
          <w:rFonts w:hint="eastAsia"/>
          <w:lang w:eastAsia="zh-CN"/>
        </w:rPr>
        <w:t xml:space="preserve">account of the O-SNPN network identifiers </w:t>
      </w:r>
      <w:r w:rsidR="00B30615">
        <w:rPr>
          <w:rFonts w:hint="eastAsia"/>
          <w:lang w:eastAsia="zh-CN"/>
        </w:rPr>
        <w:t xml:space="preserve">list </w:t>
      </w:r>
      <w:r w:rsidR="005E13F7">
        <w:rPr>
          <w:rFonts w:hint="eastAsia"/>
          <w:lang w:eastAsia="zh-CN"/>
        </w:rPr>
        <w:t>or group ID</w:t>
      </w:r>
      <w:r w:rsidR="0095004D">
        <w:rPr>
          <w:rFonts w:hint="eastAsia"/>
          <w:lang w:eastAsia="zh-CN"/>
        </w:rPr>
        <w:t xml:space="preserve"> list </w:t>
      </w:r>
      <w:r>
        <w:rPr>
          <w:rFonts w:hint="eastAsia"/>
          <w:lang w:eastAsia="zh-CN"/>
        </w:rPr>
        <w:t xml:space="preserve">per </w:t>
      </w:r>
      <w:r w:rsidR="00B30615">
        <w:rPr>
          <w:rFonts w:hint="eastAsia"/>
          <w:lang w:eastAsia="zh-CN"/>
        </w:rPr>
        <w:t>on-boarding network</w:t>
      </w:r>
      <w:r w:rsidR="00634F64">
        <w:rPr>
          <w:rFonts w:hint="eastAsia"/>
          <w:lang w:eastAsia="zh-CN"/>
        </w:rPr>
        <w:t xml:space="preserve"> </w:t>
      </w:r>
      <w:r>
        <w:rPr>
          <w:rFonts w:hint="eastAsia"/>
          <w:lang w:eastAsia="zh-CN"/>
        </w:rPr>
        <w:t xml:space="preserve">to camp on </w:t>
      </w:r>
      <w:r w:rsidR="0045497D">
        <w:rPr>
          <w:rFonts w:hint="eastAsia"/>
          <w:lang w:eastAsia="zh-CN"/>
        </w:rPr>
        <w:t>the suitable network or cell. T</w:t>
      </w:r>
      <w:r>
        <w:rPr>
          <w:rFonts w:hint="eastAsia"/>
          <w:lang w:eastAsia="zh-CN"/>
        </w:rPr>
        <w:t xml:space="preserve">he group IDs in KI#4 </w:t>
      </w:r>
      <w:r w:rsidR="00D90B35">
        <w:rPr>
          <w:rFonts w:hint="eastAsia"/>
          <w:lang w:eastAsia="zh-CN"/>
        </w:rPr>
        <w:t xml:space="preserve">for </w:t>
      </w:r>
      <w:r>
        <w:rPr>
          <w:rFonts w:hint="eastAsia"/>
          <w:lang w:eastAsia="zh-CN"/>
        </w:rPr>
        <w:t>selecting</w:t>
      </w:r>
      <w:r w:rsidR="009E7993">
        <w:rPr>
          <w:rFonts w:hint="eastAsia"/>
          <w:lang w:eastAsia="zh-CN"/>
        </w:rPr>
        <w:t xml:space="preserve"> an O-SNPN are same </w:t>
      </w:r>
      <w:r w:rsidR="00114B4C">
        <w:rPr>
          <w:rFonts w:hint="eastAsia"/>
          <w:lang w:eastAsia="zh-CN"/>
        </w:rPr>
        <w:t xml:space="preserve">as the group IDs which is defined </w:t>
      </w:r>
      <w:r w:rsidR="00D90B35">
        <w:rPr>
          <w:rFonts w:hint="eastAsia"/>
          <w:lang w:eastAsia="zh-CN"/>
        </w:rPr>
        <w:t xml:space="preserve">in KI#1 </w:t>
      </w:r>
      <w:r w:rsidR="00114B4C">
        <w:rPr>
          <w:rFonts w:eastAsia="PMingLiU"/>
          <w:lang w:val="en-US" w:eastAsia="zh-TW"/>
        </w:rPr>
        <w:t xml:space="preserve">as a specific case of SNPN ID reusing SNPN ID encoding in </w:t>
      </w:r>
      <w:r w:rsidR="00114B4C">
        <w:rPr>
          <w:lang w:eastAsia="ko-KR"/>
        </w:rPr>
        <w:t>TS 23.003</w:t>
      </w:r>
      <w:r w:rsidR="00114B4C">
        <w:rPr>
          <w:rFonts w:hint="eastAsia"/>
          <w:lang w:eastAsia="zh-CN"/>
        </w:rPr>
        <w:t>[1].</w:t>
      </w:r>
      <w:r w:rsidR="00816814">
        <w:rPr>
          <w:rFonts w:hint="eastAsia"/>
          <w:lang w:eastAsia="zh-CN"/>
        </w:rPr>
        <w:t xml:space="preserve"> </w:t>
      </w:r>
      <w:r w:rsidR="00837B88">
        <w:rPr>
          <w:rFonts w:hint="eastAsia"/>
          <w:lang w:eastAsia="zh-CN"/>
        </w:rPr>
        <w:t xml:space="preserve"> </w:t>
      </w:r>
      <w:r w:rsidR="0045497D">
        <w:rPr>
          <w:rFonts w:hint="eastAsia"/>
          <w:lang w:eastAsia="zh-CN"/>
        </w:rPr>
        <w:t xml:space="preserve">Therefore, the </w:t>
      </w:r>
      <w:r w:rsidR="0045497D" w:rsidRPr="0045497D">
        <w:rPr>
          <w:rFonts w:hint="eastAsia"/>
          <w:lang w:eastAsia="zh-CN"/>
        </w:rPr>
        <w:t xml:space="preserve">supported SO-SNPN list or group ID list per on-boarding network is needed to be broadcasted </w:t>
      </w:r>
      <w:r w:rsidR="0045497D" w:rsidRPr="0045497D">
        <w:rPr>
          <w:lang w:eastAsia="zh-CN"/>
        </w:rPr>
        <w:t>optionally</w:t>
      </w:r>
      <w:r w:rsidR="0045497D" w:rsidRPr="0045497D">
        <w:rPr>
          <w:rFonts w:hint="eastAsia"/>
          <w:lang w:eastAsia="zh-CN"/>
        </w:rPr>
        <w:t xml:space="preserve"> in SIB1 to assist the on-boarding procedure and cell selection or reselection procedure for UE.</w:t>
      </w:r>
      <w:r w:rsidR="0045497D">
        <w:rPr>
          <w:rFonts w:hint="eastAsia"/>
          <w:lang w:eastAsia="zh-CN"/>
        </w:rPr>
        <w:t xml:space="preserve"> </w:t>
      </w:r>
      <w:r w:rsidR="0045497D">
        <w:rPr>
          <w:lang w:eastAsia="zh-CN"/>
        </w:rPr>
        <w:t>T</w:t>
      </w:r>
      <w:r w:rsidR="0045497D">
        <w:rPr>
          <w:rFonts w:hint="eastAsia"/>
          <w:lang w:eastAsia="zh-CN"/>
        </w:rPr>
        <w:t xml:space="preserve">he </w:t>
      </w:r>
      <w:r w:rsidR="00D90EF4">
        <w:rPr>
          <w:rFonts w:hint="eastAsia"/>
          <w:lang w:eastAsia="zh-CN"/>
        </w:rPr>
        <w:t xml:space="preserve">indication for on-boarding enabled, group ID list or </w:t>
      </w:r>
      <w:r w:rsidR="00D90EF4" w:rsidRPr="00C22D38">
        <w:t>O-SNPN network identifiers</w:t>
      </w:r>
      <w:r w:rsidR="00D90EF4">
        <w:rPr>
          <w:rFonts w:hint="eastAsia"/>
          <w:lang w:eastAsia="zh-CN"/>
        </w:rPr>
        <w:t xml:space="preserve"> could be </w:t>
      </w:r>
      <w:r w:rsidR="002D403B">
        <w:rPr>
          <w:rFonts w:hint="eastAsia"/>
          <w:lang w:eastAsia="zh-CN"/>
        </w:rPr>
        <w:t xml:space="preserve">extended </w:t>
      </w:r>
      <w:r w:rsidR="00D90EF4">
        <w:rPr>
          <w:rFonts w:hint="eastAsia"/>
          <w:lang w:eastAsia="zh-CN"/>
        </w:rPr>
        <w:t xml:space="preserve">in </w:t>
      </w:r>
      <w:r w:rsidR="00955F9A">
        <w:rPr>
          <w:rFonts w:hint="eastAsia"/>
          <w:lang w:eastAsia="zh-CN"/>
        </w:rPr>
        <w:t xml:space="preserve">the </w:t>
      </w:r>
      <w:r w:rsidR="00955F9A" w:rsidRPr="00CA3ECC">
        <w:t xml:space="preserve">PLMN-IdentityInfo </w:t>
      </w:r>
      <w:r w:rsidR="00EB7670">
        <w:rPr>
          <w:rFonts w:hint="eastAsia"/>
          <w:lang w:eastAsia="zh-CN"/>
        </w:rPr>
        <w:t xml:space="preserve">and </w:t>
      </w:r>
      <w:r w:rsidR="00D90EF4">
        <w:rPr>
          <w:rFonts w:hint="eastAsia"/>
          <w:lang w:eastAsia="zh-CN"/>
        </w:rPr>
        <w:t xml:space="preserve">the </w:t>
      </w:r>
      <w:r w:rsidR="00EB7670" w:rsidRPr="00EB7670">
        <w:t>NPN-Identity</w:t>
      </w:r>
      <w:r w:rsidR="00AD6278">
        <w:rPr>
          <w:rFonts w:hint="eastAsia"/>
        </w:rPr>
        <w:t xml:space="preserve"> as below</w:t>
      </w:r>
      <w:r w:rsidR="002D403B">
        <w:rPr>
          <w:rFonts w:hint="eastAsia"/>
        </w:rPr>
        <w:t>.</w:t>
      </w:r>
    </w:p>
    <w:p w14:paraId="1DD041A8" w14:textId="77777777" w:rsidR="00DD38F3" w:rsidRDefault="00DD38F3" w:rsidP="00DD38F3">
      <w:pPr>
        <w:pStyle w:val="PL"/>
        <w:shd w:val="pct10" w:color="auto" w:fill="auto"/>
        <w:rPr>
          <w:lang w:eastAsia="zh-CN"/>
        </w:rPr>
      </w:pPr>
      <w:r w:rsidRPr="00CA3ECC">
        <w:t xml:space="preserve">PLMN-IdentityInfo ::=               </w:t>
      </w:r>
      <w:r w:rsidRPr="0064098F">
        <w:rPr>
          <w:color w:val="993366"/>
        </w:rPr>
        <w:t>SEQUENCE</w:t>
      </w:r>
      <w:r w:rsidRPr="00CA3ECC">
        <w:t xml:space="preserve"> {</w:t>
      </w:r>
    </w:p>
    <w:p w14:paraId="59739961" w14:textId="77777777" w:rsidR="00DD38F3" w:rsidRDefault="00DD38F3" w:rsidP="00DD38F3">
      <w:pPr>
        <w:pStyle w:val="PL"/>
        <w:shd w:val="pct10" w:color="auto" w:fill="auto"/>
        <w:rPr>
          <w:lang w:eastAsia="zh-CN"/>
        </w:rPr>
      </w:pPr>
      <w:r>
        <w:rPr>
          <w:rFonts w:hint="eastAsia"/>
          <w:lang w:eastAsia="zh-CN"/>
        </w:rPr>
        <w:tab/>
      </w:r>
      <w:r w:rsidRPr="00CA3ECC">
        <w:t xml:space="preserve">plmn-Identity                       </w:t>
      </w:r>
      <w:r>
        <w:rPr>
          <w:rFonts w:hint="eastAsia"/>
          <w:lang w:eastAsia="zh-CN"/>
        </w:rPr>
        <w:t xml:space="preserve">        </w:t>
      </w:r>
      <w:r w:rsidRPr="00CA3ECC">
        <w:t>PLMN-Identity,</w:t>
      </w:r>
    </w:p>
    <w:p w14:paraId="42D005CA" w14:textId="77777777" w:rsidR="00DD38F3" w:rsidRDefault="00DD38F3" w:rsidP="00DD38F3">
      <w:pPr>
        <w:pStyle w:val="PL"/>
        <w:shd w:val="pct10" w:color="auto" w:fill="auto"/>
      </w:pPr>
      <w:r>
        <w:rPr>
          <w:rFonts w:hint="eastAsia"/>
          <w:lang w:eastAsia="zh-CN"/>
        </w:rPr>
        <w:tab/>
      </w:r>
      <w:r w:rsidRPr="00CA3ECC">
        <w:t xml:space="preserve">cellReservedForOperatorUse          </w:t>
      </w:r>
      <w:r w:rsidRPr="0064098F">
        <w:rPr>
          <w:color w:val="993366"/>
        </w:rPr>
        <w:t>ENUMERATED</w:t>
      </w:r>
      <w:r w:rsidRPr="00CA3ECC">
        <w:t xml:space="preserve"> {reserved, notReserved}</w:t>
      </w:r>
    </w:p>
    <w:p w14:paraId="417AF145" w14:textId="77777777" w:rsidR="00DD38F3" w:rsidRPr="00DD38F3" w:rsidRDefault="00DD38F3" w:rsidP="00DD38F3">
      <w:pPr>
        <w:pStyle w:val="PL"/>
        <w:shd w:val="pct10" w:color="auto" w:fill="auto"/>
        <w:ind w:firstLine="190"/>
        <w:rPr>
          <w:lang w:eastAsia="zh-CN"/>
        </w:rPr>
      </w:pPr>
      <w:r w:rsidRPr="00DD38F3">
        <w:rPr>
          <w:rFonts w:hint="eastAsia"/>
          <w:lang w:eastAsia="zh-CN"/>
        </w:rPr>
        <w:tab/>
        <w:t>onboarding</w:t>
      </w:r>
      <w:r>
        <w:rPr>
          <w:rFonts w:hint="eastAsia"/>
          <w:lang w:eastAsia="zh-CN"/>
        </w:rPr>
        <w:t>-Indication-r17</w:t>
      </w:r>
      <w:r>
        <w:rPr>
          <w:rFonts w:hint="eastAsia"/>
          <w:lang w:eastAsia="zh-CN"/>
        </w:rPr>
        <w:tab/>
        <w:t xml:space="preserve">           </w:t>
      </w:r>
      <w:r w:rsidRPr="00DD38F3">
        <w:rPr>
          <w:color w:val="993366"/>
        </w:rPr>
        <w:t>ENUMERATED</w:t>
      </w:r>
      <w:r w:rsidRPr="00E22C95">
        <w:rPr>
          <w:lang w:eastAsia="zh-CN"/>
        </w:rPr>
        <w:t xml:space="preserve"> {true}</w:t>
      </w:r>
      <w:r>
        <w:rPr>
          <w:rFonts w:hint="eastAsia"/>
          <w:lang w:eastAsia="zh-CN"/>
        </w:rPr>
        <w:t>,</w:t>
      </w:r>
      <w:r w:rsidRPr="00E22C95">
        <w:rPr>
          <w:lang w:eastAsia="zh-CN"/>
        </w:rPr>
        <w:t xml:space="preserve">                         </w:t>
      </w:r>
      <w:r w:rsidRPr="00DD38F3">
        <w:rPr>
          <w:color w:val="993366"/>
        </w:rPr>
        <w:t>OPTIONAL</w:t>
      </w:r>
      <w:r w:rsidRPr="00E22C95">
        <w:rPr>
          <w:lang w:eastAsia="zh-CN"/>
        </w:rPr>
        <w:t xml:space="preserve">   </w:t>
      </w:r>
      <w:r w:rsidRPr="00DD38F3">
        <w:rPr>
          <w:color w:val="808080"/>
        </w:rPr>
        <w:t>-- Need R</w:t>
      </w:r>
    </w:p>
    <w:p w14:paraId="2486CA92" w14:textId="77777777" w:rsidR="00DD38F3" w:rsidRPr="00CA3ECC" w:rsidRDefault="00DD38F3" w:rsidP="00DD38F3">
      <w:pPr>
        <w:pStyle w:val="PL"/>
        <w:shd w:val="pct10" w:color="auto" w:fill="auto"/>
        <w:ind w:firstLine="190"/>
        <w:rPr>
          <w:lang w:eastAsia="zh-CN"/>
        </w:rPr>
      </w:pPr>
      <w:r w:rsidRPr="00DD38F3">
        <w:rPr>
          <w:rFonts w:hint="eastAsia"/>
          <w:lang w:eastAsia="zh-CN"/>
        </w:rPr>
        <w:tab/>
        <w:t>group-</w:t>
      </w:r>
      <w:r w:rsidRPr="00DD38F3">
        <w:rPr>
          <w:lang w:eastAsia="zh-CN"/>
        </w:rPr>
        <w:t>Identity</w:t>
      </w:r>
      <w:r>
        <w:rPr>
          <w:rFonts w:hint="eastAsia"/>
          <w:lang w:eastAsia="zh-CN"/>
        </w:rPr>
        <w:t xml:space="preserve">List-r17                   </w:t>
      </w:r>
      <w:r w:rsidRPr="00DD38F3">
        <w:rPr>
          <w:color w:val="993366"/>
        </w:rPr>
        <w:t>SEQUENCE</w:t>
      </w:r>
      <w:r w:rsidRPr="00DD38F3">
        <w:rPr>
          <w:lang w:eastAsia="zh-CN"/>
        </w:rPr>
        <w:t xml:space="preserve"> (</w:t>
      </w:r>
      <w:r w:rsidRPr="00DD38F3">
        <w:rPr>
          <w:color w:val="993366"/>
        </w:rPr>
        <w:t>SIZE</w:t>
      </w:r>
      <w:r w:rsidRPr="00DD38F3">
        <w:rPr>
          <w:lang w:eastAsia="zh-CN"/>
        </w:rPr>
        <w:t xml:space="preserve"> (1..maxNPN-r16)) </w:t>
      </w:r>
      <w:r w:rsidRPr="00DD38F3">
        <w:rPr>
          <w:color w:val="993366"/>
        </w:rPr>
        <w:t>OF</w:t>
      </w:r>
      <w:r w:rsidRPr="00DD38F3">
        <w:rPr>
          <w:lang w:eastAsia="zh-CN"/>
        </w:rPr>
        <w:t xml:space="preserve"> NPN-Identity-r16</w:t>
      </w:r>
      <w:r>
        <w:rPr>
          <w:rFonts w:hint="eastAsia"/>
          <w:lang w:eastAsia="zh-CN"/>
        </w:rPr>
        <w:t xml:space="preserve"> </w:t>
      </w:r>
      <w:r w:rsidRPr="00DD38F3">
        <w:rPr>
          <w:rFonts w:hint="eastAsia"/>
          <w:lang w:eastAsia="zh-CN"/>
        </w:rPr>
        <w:t xml:space="preserve"> </w:t>
      </w:r>
      <w:r w:rsidRPr="00DD38F3">
        <w:rPr>
          <w:color w:val="993366"/>
        </w:rPr>
        <w:t>OPTIONAL</w:t>
      </w:r>
      <w:r w:rsidRPr="00E22C95">
        <w:rPr>
          <w:lang w:eastAsia="zh-CN"/>
        </w:rPr>
        <w:t xml:space="preserve">   </w:t>
      </w:r>
      <w:r w:rsidRPr="00DD38F3">
        <w:rPr>
          <w:color w:val="808080"/>
        </w:rPr>
        <w:t>-- Need</w:t>
      </w:r>
      <w:r w:rsidRPr="00DD38F3">
        <w:rPr>
          <w:rFonts w:hint="eastAsia"/>
          <w:color w:val="808080"/>
        </w:rPr>
        <w:t xml:space="preserve"> R</w:t>
      </w:r>
    </w:p>
    <w:p w14:paraId="62160918" w14:textId="77777777" w:rsidR="00DD38F3" w:rsidRPr="00CA3ECC" w:rsidRDefault="00DD38F3" w:rsidP="00DD38F3">
      <w:pPr>
        <w:pStyle w:val="PL"/>
        <w:shd w:val="pct10" w:color="auto" w:fill="auto"/>
      </w:pPr>
      <w:r w:rsidRPr="00CA3ECC">
        <w:t>}</w:t>
      </w:r>
    </w:p>
    <w:p w14:paraId="0267D78E" w14:textId="77777777" w:rsidR="00DD38F3" w:rsidRDefault="00DD38F3" w:rsidP="00E50B9F">
      <w:pPr>
        <w:pStyle w:val="PL"/>
        <w:rPr>
          <w:lang w:eastAsia="zh-CN"/>
        </w:rPr>
      </w:pPr>
    </w:p>
    <w:p w14:paraId="64C52366" w14:textId="77777777" w:rsidR="00EB7670" w:rsidRPr="00E22C95" w:rsidRDefault="00EB7670" w:rsidP="00EB7670">
      <w:pPr>
        <w:pStyle w:val="PL"/>
        <w:shd w:val="pct10" w:color="auto" w:fill="auto"/>
      </w:pPr>
      <w:r>
        <w:t>NID-r1</w:t>
      </w:r>
      <w:r>
        <w:rPr>
          <w:rFonts w:hint="eastAsia"/>
        </w:rPr>
        <w:t>7</w:t>
      </w:r>
      <w:r w:rsidRPr="00E22C95">
        <w:t xml:space="preserve"> ::=         </w:t>
      </w:r>
      <w:r w:rsidRPr="00DD38F3">
        <w:rPr>
          <w:color w:val="993366"/>
        </w:rPr>
        <w:t>SEQUENCE</w:t>
      </w:r>
      <w:r w:rsidRPr="00E22C95">
        <w:t xml:space="preserve"> {</w:t>
      </w:r>
    </w:p>
    <w:p w14:paraId="79EBDE77" w14:textId="77777777" w:rsidR="00EB7670" w:rsidRPr="00DD38F3" w:rsidRDefault="00EB7670" w:rsidP="00EB7670">
      <w:pPr>
        <w:pStyle w:val="PL"/>
        <w:shd w:val="pct10" w:color="auto" w:fill="auto"/>
      </w:pPr>
      <w:r>
        <w:rPr>
          <w:rFonts w:hint="eastAsia"/>
          <w:lang w:eastAsia="zh-CN"/>
        </w:rPr>
        <w:tab/>
      </w:r>
      <w:r>
        <w:t>NID-r1</w:t>
      </w:r>
      <w:r>
        <w:rPr>
          <w:rFonts w:hint="eastAsia"/>
        </w:rPr>
        <w:t>6</w:t>
      </w:r>
      <w:r w:rsidRPr="00E22C95">
        <w:t xml:space="preserve">                </w:t>
      </w:r>
      <w:r>
        <w:rPr>
          <w:rFonts w:hint="eastAsia"/>
        </w:rPr>
        <w:t xml:space="preserve">                                 </w:t>
      </w:r>
      <w:r w:rsidRPr="00DD38F3">
        <w:rPr>
          <w:rFonts w:hint="eastAsia"/>
          <w:color w:val="993366"/>
        </w:rPr>
        <w:t xml:space="preserve"> </w:t>
      </w:r>
      <w:r w:rsidRPr="00DD38F3">
        <w:rPr>
          <w:color w:val="993366"/>
        </w:rPr>
        <w:t xml:space="preserve">BIT STRING </w:t>
      </w:r>
      <w:r w:rsidRPr="00E22C95">
        <w:t>(</w:t>
      </w:r>
      <w:r w:rsidRPr="00DD38F3">
        <w:t>SIZE</w:t>
      </w:r>
      <w:r>
        <w:t xml:space="preserve"> (</w:t>
      </w:r>
      <w:r>
        <w:rPr>
          <w:rFonts w:hint="eastAsia"/>
        </w:rPr>
        <w:t>44</w:t>
      </w:r>
      <w:r w:rsidRPr="00E22C95">
        <w:t>)),</w:t>
      </w:r>
    </w:p>
    <w:p w14:paraId="68C266FA" w14:textId="77777777" w:rsidR="00EB7670" w:rsidRPr="00DD38F3" w:rsidRDefault="00EB7670" w:rsidP="00EB7670">
      <w:pPr>
        <w:pStyle w:val="PL"/>
        <w:shd w:val="pct10" w:color="auto" w:fill="auto"/>
        <w:rPr>
          <w:color w:val="808080"/>
        </w:rPr>
      </w:pPr>
      <w:r w:rsidRPr="00DD38F3">
        <w:rPr>
          <w:rFonts w:hint="eastAsia"/>
        </w:rPr>
        <w:tab/>
        <w:t>onboarding-Indication-r17</w:t>
      </w:r>
      <w:r w:rsidRPr="00DD38F3">
        <w:rPr>
          <w:rFonts w:hint="eastAsia"/>
        </w:rPr>
        <w:tab/>
      </w:r>
      <w:r w:rsidRPr="00DD38F3">
        <w:rPr>
          <w:rFonts w:hint="eastAsia"/>
        </w:rPr>
        <w:tab/>
      </w:r>
      <w:r w:rsidRPr="00DD38F3">
        <w:rPr>
          <w:rFonts w:hint="eastAsia"/>
        </w:rPr>
        <w:tab/>
      </w:r>
      <w:r w:rsidRPr="00DD38F3">
        <w:rPr>
          <w:rFonts w:hint="eastAsia"/>
        </w:rPr>
        <w:tab/>
      </w:r>
      <w:r w:rsidRPr="00DD38F3">
        <w:rPr>
          <w:color w:val="993366"/>
        </w:rPr>
        <w:t>ENUMERATED</w:t>
      </w:r>
      <w:r w:rsidRPr="00E22C95">
        <w:t xml:space="preserve"> {true}</w:t>
      </w:r>
      <w:r>
        <w:rPr>
          <w:rFonts w:hint="eastAsia"/>
        </w:rPr>
        <w:t>,</w:t>
      </w:r>
      <w:r w:rsidRPr="00E22C95">
        <w:t xml:space="preserve">                         </w:t>
      </w:r>
      <w:r w:rsidRPr="00DD38F3">
        <w:rPr>
          <w:color w:val="993366"/>
        </w:rPr>
        <w:t>OPTIONAL</w:t>
      </w:r>
      <w:r w:rsidRPr="00E22C95">
        <w:t xml:space="preserve">   </w:t>
      </w:r>
      <w:r w:rsidRPr="00DD38F3">
        <w:rPr>
          <w:color w:val="808080"/>
        </w:rPr>
        <w:t>-- Need R</w:t>
      </w:r>
    </w:p>
    <w:p w14:paraId="04F56675" w14:textId="77777777" w:rsidR="00EB7670" w:rsidRPr="00DD38F3" w:rsidRDefault="00EB7670" w:rsidP="00EB7670">
      <w:pPr>
        <w:pStyle w:val="PL"/>
        <w:shd w:val="pct10" w:color="auto" w:fill="auto"/>
      </w:pPr>
      <w:r w:rsidRPr="00DD38F3">
        <w:rPr>
          <w:rFonts w:hint="eastAsia"/>
        </w:rPr>
        <w:tab/>
        <w:t>group-</w:t>
      </w:r>
      <w:r w:rsidRPr="00DD38F3">
        <w:t>Identity</w:t>
      </w:r>
      <w:r w:rsidRPr="00DD38F3">
        <w:rPr>
          <w:rFonts w:hint="eastAsia"/>
        </w:rPr>
        <w:t xml:space="preserve">List-r17                               </w:t>
      </w:r>
      <w:r w:rsidRPr="00DD38F3">
        <w:rPr>
          <w:color w:val="993366"/>
        </w:rPr>
        <w:t>SEQUENCE</w:t>
      </w:r>
      <w:r w:rsidRPr="00DD38F3">
        <w:t xml:space="preserve"> (</w:t>
      </w:r>
      <w:r w:rsidRPr="00DD38F3">
        <w:rPr>
          <w:color w:val="993366"/>
        </w:rPr>
        <w:t>SIZE</w:t>
      </w:r>
      <w:r w:rsidRPr="00DD38F3">
        <w:t xml:space="preserve"> (1..maxNPN-r16)) </w:t>
      </w:r>
      <w:r w:rsidRPr="00DD38F3">
        <w:rPr>
          <w:color w:val="993366"/>
        </w:rPr>
        <w:t>OF</w:t>
      </w:r>
      <w:r w:rsidRPr="00DD38F3">
        <w:t xml:space="preserve"> NPN-Identity-r16</w:t>
      </w:r>
      <w:r w:rsidRPr="00DD38F3">
        <w:rPr>
          <w:rFonts w:hint="eastAsia"/>
        </w:rPr>
        <w:t xml:space="preserve"> </w:t>
      </w:r>
      <w:r w:rsidRPr="00DD38F3">
        <w:rPr>
          <w:color w:val="993366"/>
        </w:rPr>
        <w:t>OPTIONAL</w:t>
      </w:r>
      <w:r w:rsidRPr="00E22C95">
        <w:t xml:space="preserve">   </w:t>
      </w:r>
      <w:r w:rsidRPr="00DD38F3">
        <w:rPr>
          <w:color w:val="808080"/>
        </w:rPr>
        <w:t>-- Need</w:t>
      </w:r>
      <w:r w:rsidRPr="00DD38F3">
        <w:rPr>
          <w:rFonts w:hint="eastAsia"/>
          <w:color w:val="808080"/>
        </w:rPr>
        <w:t xml:space="preserve"> R</w:t>
      </w:r>
    </w:p>
    <w:p w14:paraId="55683D9E" w14:textId="77777777" w:rsidR="00EB7670" w:rsidRDefault="00EB7670" w:rsidP="00EB7670">
      <w:pPr>
        <w:pStyle w:val="PL"/>
        <w:shd w:val="pct10" w:color="auto" w:fill="auto"/>
      </w:pPr>
      <w:r w:rsidRPr="00E22C95">
        <w:t>}</w:t>
      </w:r>
    </w:p>
    <w:p w14:paraId="1B10A932" w14:textId="77777777" w:rsidR="00EB7670" w:rsidRPr="00E50B9F" w:rsidRDefault="00EB7670" w:rsidP="00E50B9F">
      <w:pPr>
        <w:pStyle w:val="PL"/>
        <w:rPr>
          <w:lang w:eastAsia="zh-CN"/>
        </w:rPr>
      </w:pPr>
    </w:p>
    <w:p w14:paraId="6937B1FD" w14:textId="77777777" w:rsidR="00744D9F" w:rsidRPr="00D8436C" w:rsidRDefault="00F340DF" w:rsidP="005321A8">
      <w:pPr>
        <w:pStyle w:val="IvDInstructiontext"/>
        <w:spacing w:after="240"/>
        <w:jc w:val="both"/>
        <w:rPr>
          <w:rFonts w:ascii="Times New Roman" w:eastAsia="宋体" w:hAnsi="Times New Roman" w:cs="Times New Roman"/>
          <w:i w:val="0"/>
          <w:color w:val="auto"/>
          <w:spacing w:val="0"/>
          <w:sz w:val="20"/>
          <w:szCs w:val="20"/>
          <w:lang w:val="en-GB" w:eastAsia="zh-CN"/>
        </w:rPr>
      </w:pPr>
      <w:r w:rsidRPr="00D8436C">
        <w:rPr>
          <w:rFonts w:ascii="Times New Roman" w:eastAsia="宋体" w:hAnsi="Times New Roman" w:cs="Times New Roman" w:hint="eastAsia"/>
          <w:i w:val="0"/>
          <w:color w:val="auto"/>
          <w:spacing w:val="0"/>
          <w:sz w:val="20"/>
          <w:szCs w:val="20"/>
          <w:lang w:val="en-GB" w:eastAsia="zh-CN"/>
        </w:rPr>
        <w:t>I</w:t>
      </w:r>
      <w:r w:rsidR="00744D9F" w:rsidRPr="00D8436C">
        <w:rPr>
          <w:rFonts w:ascii="Times New Roman" w:eastAsia="宋体" w:hAnsi="Times New Roman" w:cs="Times New Roman" w:hint="eastAsia"/>
          <w:i w:val="0"/>
          <w:color w:val="auto"/>
          <w:spacing w:val="0"/>
          <w:sz w:val="20"/>
          <w:szCs w:val="20"/>
          <w:lang w:val="en-GB" w:eastAsia="zh-CN"/>
        </w:rPr>
        <w:t>n Rel-16</w:t>
      </w:r>
      <w:r w:rsidRPr="00D8436C">
        <w:rPr>
          <w:rFonts w:ascii="Times New Roman" w:eastAsia="宋体" w:hAnsi="Times New Roman" w:cs="Times New Roman" w:hint="eastAsia"/>
          <w:i w:val="0"/>
          <w:color w:val="auto"/>
          <w:spacing w:val="0"/>
          <w:sz w:val="20"/>
          <w:szCs w:val="20"/>
          <w:lang w:val="en-GB" w:eastAsia="zh-CN"/>
        </w:rPr>
        <w:t>,</w:t>
      </w:r>
      <w:r w:rsidR="00744D9F" w:rsidRPr="00D8436C">
        <w:rPr>
          <w:rFonts w:ascii="Times New Roman" w:eastAsia="宋体" w:hAnsi="Times New Roman" w:cs="Times New Roman" w:hint="eastAsia"/>
          <w:i w:val="0"/>
          <w:color w:val="auto"/>
          <w:spacing w:val="0"/>
          <w:sz w:val="20"/>
          <w:szCs w:val="20"/>
          <w:lang w:val="en-GB" w:eastAsia="zh-CN"/>
        </w:rPr>
        <w:t xml:space="preserve"> </w:t>
      </w:r>
      <w:r w:rsidR="00744D9F" w:rsidRPr="00D8436C">
        <w:rPr>
          <w:rFonts w:ascii="Times New Roman" w:eastAsia="宋体" w:hAnsi="Times New Roman" w:cs="Times New Roman"/>
          <w:i w:val="0"/>
          <w:color w:val="auto"/>
          <w:spacing w:val="0"/>
          <w:sz w:val="20"/>
          <w:szCs w:val="20"/>
          <w:lang w:val="en-GB" w:eastAsia="zh-CN"/>
        </w:rPr>
        <w:t xml:space="preserve">the maximum number of networks is </w:t>
      </w:r>
      <w:r w:rsidR="00744D9F" w:rsidRPr="00D8436C">
        <w:rPr>
          <w:rFonts w:ascii="Times New Roman" w:eastAsia="宋体" w:hAnsi="Times New Roman" w:cs="Times New Roman" w:hint="eastAsia"/>
          <w:i w:val="0"/>
          <w:color w:val="auto"/>
          <w:spacing w:val="0"/>
          <w:sz w:val="20"/>
          <w:szCs w:val="20"/>
          <w:lang w:val="en-GB" w:eastAsia="zh-CN"/>
        </w:rPr>
        <w:t xml:space="preserve">set to </w:t>
      </w:r>
      <w:r w:rsidR="00744D9F" w:rsidRPr="00D8436C">
        <w:rPr>
          <w:rFonts w:ascii="Times New Roman" w:eastAsia="宋体" w:hAnsi="Times New Roman" w:cs="Times New Roman"/>
          <w:i w:val="0"/>
          <w:color w:val="auto"/>
          <w:spacing w:val="0"/>
          <w:sz w:val="20"/>
          <w:szCs w:val="20"/>
          <w:lang w:val="en-GB" w:eastAsia="zh-CN"/>
        </w:rPr>
        <w:t xml:space="preserve">12 </w:t>
      </w:r>
      <w:r w:rsidRPr="00D8436C">
        <w:rPr>
          <w:rFonts w:ascii="Times New Roman" w:eastAsia="宋体" w:hAnsi="Times New Roman" w:cs="Times New Roman"/>
          <w:i w:val="0"/>
          <w:color w:val="auto"/>
          <w:spacing w:val="0"/>
          <w:sz w:val="20"/>
          <w:szCs w:val="20"/>
          <w:lang w:val="en-GB" w:eastAsia="zh-CN"/>
        </w:rPr>
        <w:t>in the RRC signalling</w:t>
      </w:r>
      <w:r w:rsidR="000E5B41">
        <w:rPr>
          <w:rFonts w:ascii="Times New Roman" w:eastAsia="宋体" w:hAnsi="Times New Roman" w:cs="Times New Roman" w:hint="eastAsia"/>
          <w:i w:val="0"/>
          <w:color w:val="auto"/>
          <w:spacing w:val="0"/>
          <w:sz w:val="20"/>
          <w:szCs w:val="20"/>
          <w:lang w:val="en-GB" w:eastAsia="zh-CN"/>
        </w:rPr>
        <w:t>. I</w:t>
      </w:r>
      <w:r w:rsidR="00744D9F" w:rsidRPr="00D8436C">
        <w:rPr>
          <w:rFonts w:ascii="Times New Roman" w:eastAsia="宋体" w:hAnsi="Times New Roman" w:cs="Times New Roman" w:hint="eastAsia"/>
          <w:i w:val="0"/>
          <w:color w:val="auto"/>
          <w:spacing w:val="0"/>
          <w:sz w:val="20"/>
          <w:szCs w:val="20"/>
          <w:lang w:val="en-GB" w:eastAsia="zh-CN"/>
        </w:rPr>
        <w:t xml:space="preserve">n order to </w:t>
      </w:r>
      <w:r w:rsidR="00744D9F" w:rsidRPr="00D8436C">
        <w:rPr>
          <w:rFonts w:ascii="Times New Roman" w:eastAsia="宋体" w:hAnsi="Times New Roman" w:cs="Times New Roman"/>
          <w:i w:val="0"/>
          <w:color w:val="auto"/>
          <w:spacing w:val="0"/>
          <w:sz w:val="20"/>
          <w:szCs w:val="20"/>
          <w:lang w:val="en-GB" w:eastAsia="zh-CN"/>
        </w:rPr>
        <w:t>re-use the same RRC signalling</w:t>
      </w:r>
      <w:r w:rsidR="00744D9F" w:rsidRPr="00D8436C">
        <w:rPr>
          <w:rFonts w:ascii="Times New Roman" w:eastAsia="宋体" w:hAnsi="Times New Roman" w:cs="Times New Roman" w:hint="eastAsia"/>
          <w:i w:val="0"/>
          <w:color w:val="auto"/>
          <w:spacing w:val="0"/>
          <w:sz w:val="20"/>
          <w:szCs w:val="20"/>
          <w:lang w:val="en-GB" w:eastAsia="zh-CN"/>
        </w:rPr>
        <w:t xml:space="preserve">, the same </w:t>
      </w:r>
      <w:r w:rsidR="00744D9F" w:rsidRPr="00D8436C">
        <w:rPr>
          <w:rFonts w:ascii="Times New Roman" w:eastAsia="宋体" w:hAnsi="Times New Roman" w:cs="Times New Roman"/>
          <w:i w:val="0"/>
          <w:color w:val="auto"/>
          <w:spacing w:val="0"/>
          <w:sz w:val="20"/>
          <w:szCs w:val="20"/>
          <w:lang w:val="en-GB" w:eastAsia="zh-CN"/>
        </w:rPr>
        <w:t>restriction</w:t>
      </w:r>
      <w:r w:rsidR="00744D9F" w:rsidRPr="00D8436C">
        <w:rPr>
          <w:rFonts w:ascii="Times New Roman" w:eastAsia="宋体" w:hAnsi="Times New Roman" w:cs="Times New Roman" w:hint="eastAsia"/>
          <w:i w:val="0"/>
          <w:color w:val="auto"/>
          <w:spacing w:val="0"/>
          <w:sz w:val="20"/>
          <w:szCs w:val="20"/>
          <w:lang w:val="en-GB" w:eastAsia="zh-CN"/>
        </w:rPr>
        <w:t xml:space="preserve"> on </w:t>
      </w:r>
      <w:r w:rsidR="00744D9F" w:rsidRPr="00D8436C">
        <w:rPr>
          <w:rFonts w:ascii="Times New Roman" w:eastAsia="宋体" w:hAnsi="Times New Roman" w:cs="Times New Roman"/>
          <w:i w:val="0"/>
          <w:color w:val="auto"/>
          <w:spacing w:val="0"/>
          <w:sz w:val="20"/>
          <w:szCs w:val="20"/>
          <w:lang w:val="en-GB" w:eastAsia="zh-CN"/>
        </w:rPr>
        <w:t xml:space="preserve">the number </w:t>
      </w:r>
      <w:r w:rsidR="00744D9F" w:rsidRPr="00D8436C">
        <w:rPr>
          <w:rFonts w:ascii="Times New Roman" w:eastAsia="宋体" w:hAnsi="Times New Roman" w:cs="Times New Roman" w:hint="eastAsia"/>
          <w:i w:val="0"/>
          <w:color w:val="auto"/>
          <w:spacing w:val="0"/>
          <w:sz w:val="20"/>
          <w:szCs w:val="20"/>
          <w:lang w:val="en-GB" w:eastAsia="zh-CN"/>
        </w:rPr>
        <w:t>was applied to the</w:t>
      </w:r>
      <w:r w:rsidR="00744D9F" w:rsidRPr="00D8436C">
        <w:rPr>
          <w:rFonts w:ascii="Times New Roman" w:eastAsia="宋体" w:hAnsi="Times New Roman" w:cs="Times New Roman"/>
          <w:i w:val="0"/>
          <w:color w:val="auto"/>
          <w:spacing w:val="0"/>
          <w:sz w:val="20"/>
          <w:szCs w:val="20"/>
          <w:lang w:val="en-GB" w:eastAsia="zh-CN"/>
        </w:rPr>
        <w:t xml:space="preserve"> </w:t>
      </w:r>
      <w:r w:rsidR="00573E14">
        <w:rPr>
          <w:rFonts w:ascii="Times New Roman" w:eastAsia="宋体" w:hAnsi="Times New Roman" w:cs="Times New Roman" w:hint="eastAsia"/>
          <w:i w:val="0"/>
          <w:color w:val="auto"/>
          <w:spacing w:val="0"/>
          <w:sz w:val="20"/>
          <w:szCs w:val="20"/>
          <w:lang w:val="en-GB" w:eastAsia="zh-CN"/>
        </w:rPr>
        <w:t xml:space="preserve">number of </w:t>
      </w:r>
      <w:r w:rsidR="008E027D" w:rsidRPr="008E027D">
        <w:rPr>
          <w:rFonts w:ascii="Times New Roman" w:eastAsia="宋体" w:hAnsi="Times New Roman" w:cs="Times New Roman" w:hint="eastAsia"/>
          <w:i w:val="0"/>
          <w:color w:val="auto"/>
          <w:spacing w:val="0"/>
          <w:sz w:val="20"/>
          <w:szCs w:val="20"/>
          <w:lang w:val="en-GB" w:eastAsia="zh-CN"/>
        </w:rPr>
        <w:t xml:space="preserve">group ID list or </w:t>
      </w:r>
      <w:r w:rsidR="00573E14">
        <w:rPr>
          <w:rFonts w:ascii="Times New Roman" w:eastAsia="宋体" w:hAnsi="Times New Roman" w:cs="Times New Roman" w:hint="eastAsia"/>
          <w:i w:val="0"/>
          <w:color w:val="auto"/>
          <w:spacing w:val="0"/>
          <w:sz w:val="20"/>
          <w:szCs w:val="20"/>
          <w:lang w:val="en-GB" w:eastAsia="zh-CN"/>
        </w:rPr>
        <w:t>O</w:t>
      </w:r>
      <w:r w:rsidRPr="00D8436C">
        <w:rPr>
          <w:rFonts w:ascii="Times New Roman" w:eastAsia="宋体" w:hAnsi="Times New Roman" w:cs="Times New Roman" w:hint="eastAsia"/>
          <w:i w:val="0"/>
          <w:color w:val="auto"/>
          <w:spacing w:val="0"/>
          <w:sz w:val="20"/>
          <w:szCs w:val="20"/>
          <w:lang w:val="en-GB" w:eastAsia="zh-CN"/>
        </w:rPr>
        <w:t>-</w:t>
      </w:r>
      <w:r w:rsidRPr="00D8436C">
        <w:rPr>
          <w:rFonts w:ascii="Times New Roman" w:eastAsia="宋体" w:hAnsi="Times New Roman" w:cs="Times New Roman"/>
          <w:i w:val="0"/>
          <w:color w:val="auto"/>
          <w:spacing w:val="0"/>
          <w:sz w:val="20"/>
          <w:szCs w:val="20"/>
          <w:lang w:val="en-GB" w:eastAsia="zh-CN"/>
        </w:rPr>
        <w:t>SNPN</w:t>
      </w:r>
      <w:r w:rsidR="00573E14">
        <w:rPr>
          <w:rFonts w:ascii="Times New Roman" w:eastAsia="宋体" w:hAnsi="Times New Roman" w:cs="Times New Roman" w:hint="eastAsia"/>
          <w:i w:val="0"/>
          <w:color w:val="auto"/>
          <w:spacing w:val="0"/>
          <w:sz w:val="20"/>
          <w:szCs w:val="20"/>
          <w:lang w:val="en-GB" w:eastAsia="zh-CN"/>
        </w:rPr>
        <w:t xml:space="preserve"> network identifiers</w:t>
      </w:r>
      <w:r w:rsidRPr="00D8436C">
        <w:rPr>
          <w:rFonts w:ascii="Times New Roman" w:eastAsia="宋体" w:hAnsi="Times New Roman" w:cs="Times New Roman"/>
          <w:i w:val="0"/>
          <w:color w:val="auto"/>
          <w:spacing w:val="0"/>
          <w:sz w:val="20"/>
          <w:szCs w:val="20"/>
          <w:lang w:val="en-GB" w:eastAsia="zh-CN"/>
        </w:rPr>
        <w:t xml:space="preserve">. </w:t>
      </w:r>
      <w:r w:rsidR="00744D9F" w:rsidRPr="00D8436C">
        <w:rPr>
          <w:rFonts w:ascii="Times New Roman" w:eastAsia="宋体" w:hAnsi="Times New Roman" w:cs="Times New Roman" w:hint="eastAsia"/>
          <w:i w:val="0"/>
          <w:color w:val="auto"/>
          <w:spacing w:val="0"/>
          <w:sz w:val="20"/>
          <w:szCs w:val="20"/>
          <w:lang w:val="en-GB" w:eastAsia="zh-CN"/>
        </w:rPr>
        <w:t>Similarly, it is proposed that it is u</w:t>
      </w:r>
      <w:r w:rsidR="00744D9F" w:rsidRPr="00D8436C">
        <w:rPr>
          <w:rFonts w:ascii="Times New Roman" w:eastAsia="宋体" w:hAnsi="Times New Roman" w:cs="Times New Roman"/>
          <w:i w:val="0"/>
          <w:color w:val="auto"/>
          <w:spacing w:val="0"/>
          <w:sz w:val="20"/>
          <w:szCs w:val="20"/>
          <w:lang w:val="en-GB" w:eastAsia="zh-CN"/>
        </w:rPr>
        <w:t xml:space="preserve">p to 12 different </w:t>
      </w:r>
      <w:r w:rsidR="00241221">
        <w:rPr>
          <w:rFonts w:ascii="Times New Roman" w:eastAsia="宋体" w:hAnsi="Times New Roman" w:cs="Times New Roman" w:hint="eastAsia"/>
          <w:i w:val="0"/>
          <w:color w:val="auto"/>
          <w:spacing w:val="0"/>
          <w:sz w:val="20"/>
          <w:szCs w:val="20"/>
          <w:lang w:val="en-GB" w:eastAsia="zh-CN"/>
        </w:rPr>
        <w:t>SO-SNPN</w:t>
      </w:r>
      <w:r w:rsidR="00744D9F" w:rsidRPr="00D8436C">
        <w:rPr>
          <w:rFonts w:ascii="Times New Roman" w:eastAsia="宋体" w:hAnsi="Times New Roman" w:cs="Times New Roman" w:hint="eastAsia"/>
          <w:i w:val="0"/>
          <w:color w:val="auto"/>
          <w:spacing w:val="0"/>
          <w:sz w:val="20"/>
          <w:szCs w:val="20"/>
          <w:lang w:val="en-GB" w:eastAsia="zh-CN"/>
        </w:rPr>
        <w:t xml:space="preserve"> ID</w:t>
      </w:r>
      <w:r w:rsidR="00744D9F" w:rsidRPr="00D8436C">
        <w:rPr>
          <w:rFonts w:ascii="Times New Roman" w:eastAsia="宋体" w:hAnsi="Times New Roman" w:cs="Times New Roman"/>
          <w:i w:val="0"/>
          <w:color w:val="auto"/>
          <w:spacing w:val="0"/>
          <w:sz w:val="20"/>
          <w:szCs w:val="20"/>
          <w:lang w:val="en-GB" w:eastAsia="zh-CN"/>
        </w:rPr>
        <w:t xml:space="preserve">s </w:t>
      </w:r>
      <w:r w:rsidR="00241221">
        <w:rPr>
          <w:rFonts w:ascii="Times New Roman" w:eastAsia="宋体" w:hAnsi="Times New Roman" w:cs="Times New Roman" w:hint="eastAsia"/>
          <w:i w:val="0"/>
          <w:color w:val="auto"/>
          <w:spacing w:val="0"/>
          <w:sz w:val="20"/>
          <w:szCs w:val="20"/>
          <w:lang w:val="en-GB" w:eastAsia="zh-CN"/>
        </w:rPr>
        <w:t xml:space="preserve">or group IDs </w:t>
      </w:r>
      <w:r w:rsidR="00744D9F" w:rsidRPr="00D8436C">
        <w:rPr>
          <w:rFonts w:ascii="Times New Roman" w:eastAsia="宋体" w:hAnsi="Times New Roman" w:cs="Times New Roman"/>
          <w:i w:val="0"/>
          <w:color w:val="auto"/>
          <w:spacing w:val="0"/>
          <w:sz w:val="20"/>
          <w:szCs w:val="20"/>
          <w:lang w:val="en-GB" w:eastAsia="zh-CN"/>
        </w:rPr>
        <w:t>can be broadcasted in a cell</w:t>
      </w:r>
      <w:r w:rsidR="00744D9F" w:rsidRPr="00D8436C">
        <w:rPr>
          <w:rFonts w:ascii="Times New Roman" w:eastAsia="宋体" w:hAnsi="Times New Roman" w:cs="Times New Roman" w:hint="eastAsia"/>
          <w:i w:val="0"/>
          <w:color w:val="auto"/>
          <w:spacing w:val="0"/>
          <w:sz w:val="20"/>
          <w:szCs w:val="20"/>
          <w:lang w:val="en-GB" w:eastAsia="zh-CN"/>
        </w:rPr>
        <w:t>.</w:t>
      </w:r>
    </w:p>
    <w:p w14:paraId="18B4140C" w14:textId="77777777" w:rsidR="009B3F62" w:rsidRDefault="00816814" w:rsidP="009B3F62">
      <w:pPr>
        <w:jc w:val="both"/>
        <w:rPr>
          <w:b/>
          <w:lang w:val="en-US" w:eastAsia="zh-CN"/>
        </w:rPr>
      </w:pPr>
      <w:r>
        <w:rPr>
          <w:rFonts w:hint="eastAsia"/>
          <w:b/>
          <w:lang w:val="en-US" w:eastAsia="zh-CN"/>
        </w:rPr>
        <w:t>Proposal 1</w:t>
      </w:r>
      <w:r w:rsidR="009B3F62" w:rsidRPr="005F3F89">
        <w:rPr>
          <w:rFonts w:hint="eastAsia"/>
          <w:b/>
          <w:lang w:val="en-US" w:eastAsia="zh-CN"/>
        </w:rPr>
        <w:t xml:space="preserve">: </w:t>
      </w:r>
      <w:r w:rsidR="00A929A9">
        <w:rPr>
          <w:rFonts w:hint="eastAsia"/>
          <w:b/>
          <w:lang w:val="en-US" w:eastAsia="zh-CN"/>
        </w:rPr>
        <w:t xml:space="preserve">it is proposed that </w:t>
      </w:r>
      <w:r w:rsidR="001F32F3" w:rsidRPr="001F32F3">
        <w:rPr>
          <w:rFonts w:hint="eastAsia"/>
          <w:b/>
          <w:lang w:val="en-US" w:eastAsia="zh-CN"/>
        </w:rPr>
        <w:t xml:space="preserve">the supported SO-SNPN list </w:t>
      </w:r>
      <w:r w:rsidR="005E3B0D">
        <w:rPr>
          <w:rFonts w:hint="eastAsia"/>
          <w:b/>
          <w:lang w:val="en-US" w:eastAsia="zh-CN"/>
        </w:rPr>
        <w:t xml:space="preserve">or group ID list </w:t>
      </w:r>
      <w:r w:rsidR="001F32F3" w:rsidRPr="001F32F3">
        <w:rPr>
          <w:rFonts w:hint="eastAsia"/>
          <w:b/>
          <w:lang w:val="en-US" w:eastAsia="zh-CN"/>
        </w:rPr>
        <w:t xml:space="preserve">per on-boarding network </w:t>
      </w:r>
      <w:r w:rsidR="009B3F62">
        <w:rPr>
          <w:rFonts w:hint="eastAsia"/>
          <w:b/>
          <w:lang w:val="en-US" w:eastAsia="zh-CN"/>
        </w:rPr>
        <w:t>is needed to be broadcast</w:t>
      </w:r>
      <w:r w:rsidR="00D65A5A">
        <w:rPr>
          <w:rFonts w:hint="eastAsia"/>
          <w:b/>
          <w:lang w:val="en-US" w:eastAsia="zh-CN"/>
        </w:rPr>
        <w:t>ed</w:t>
      </w:r>
      <w:r w:rsidR="009B3F62">
        <w:rPr>
          <w:rFonts w:hint="eastAsia"/>
          <w:b/>
          <w:lang w:val="en-US" w:eastAsia="zh-CN"/>
        </w:rPr>
        <w:t xml:space="preserve"> </w:t>
      </w:r>
      <w:r w:rsidR="00E80D30">
        <w:rPr>
          <w:b/>
          <w:lang w:val="en-US" w:eastAsia="zh-CN"/>
        </w:rPr>
        <w:t>optionally</w:t>
      </w:r>
      <w:r w:rsidR="00E80D30">
        <w:rPr>
          <w:rFonts w:hint="eastAsia"/>
          <w:b/>
          <w:lang w:val="en-US" w:eastAsia="zh-CN"/>
        </w:rPr>
        <w:t xml:space="preserve"> </w:t>
      </w:r>
      <w:r>
        <w:rPr>
          <w:rFonts w:hint="eastAsia"/>
          <w:b/>
          <w:lang w:val="en-US" w:eastAsia="zh-CN"/>
        </w:rPr>
        <w:t xml:space="preserve">in SIB1 to </w:t>
      </w:r>
      <w:r w:rsidR="001F32F3" w:rsidRPr="001F32F3">
        <w:rPr>
          <w:rFonts w:hint="eastAsia"/>
          <w:b/>
          <w:lang w:val="en-US" w:eastAsia="zh-CN"/>
        </w:rPr>
        <w:t>assist the on-boarding procedure and cell selection or reselection procedure for UE</w:t>
      </w:r>
      <w:r w:rsidR="009B3F62">
        <w:rPr>
          <w:rFonts w:hint="eastAsia"/>
          <w:b/>
          <w:lang w:val="en-US" w:eastAsia="zh-CN"/>
        </w:rPr>
        <w:t>.</w:t>
      </w:r>
    </w:p>
    <w:p w14:paraId="4F71E1BB" w14:textId="77777777" w:rsidR="009A4075" w:rsidRDefault="00816814" w:rsidP="00270095">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hint="eastAsia"/>
          <w:b/>
          <w:i w:val="0"/>
          <w:color w:val="auto"/>
          <w:spacing w:val="0"/>
          <w:sz w:val="20"/>
          <w:szCs w:val="20"/>
          <w:lang w:eastAsia="zh-CN"/>
        </w:rPr>
        <w:t>Proposal 2</w:t>
      </w:r>
      <w:r w:rsidR="00F340DF" w:rsidRPr="00F340DF">
        <w:rPr>
          <w:rFonts w:ascii="Times New Roman" w:eastAsia="宋体" w:hAnsi="Times New Roman" w:cs="Times New Roman" w:hint="eastAsia"/>
          <w:b/>
          <w:i w:val="0"/>
          <w:color w:val="auto"/>
          <w:spacing w:val="0"/>
          <w:sz w:val="20"/>
          <w:szCs w:val="20"/>
          <w:lang w:eastAsia="zh-CN"/>
        </w:rPr>
        <w:t>: it is proposed that it is u</w:t>
      </w:r>
      <w:r w:rsidR="00F340DF" w:rsidRPr="00F340DF">
        <w:rPr>
          <w:rFonts w:ascii="Times New Roman" w:eastAsia="宋体" w:hAnsi="Times New Roman" w:cs="Times New Roman"/>
          <w:b/>
          <w:i w:val="0"/>
          <w:color w:val="auto"/>
          <w:spacing w:val="0"/>
          <w:sz w:val="20"/>
          <w:szCs w:val="20"/>
          <w:lang w:eastAsia="zh-CN"/>
        </w:rPr>
        <w:t xml:space="preserve">p to 12 different </w:t>
      </w:r>
      <w:r w:rsidR="00694B13">
        <w:rPr>
          <w:rFonts w:ascii="Times New Roman" w:eastAsia="宋体" w:hAnsi="Times New Roman" w:cs="Times New Roman" w:hint="eastAsia"/>
          <w:b/>
          <w:i w:val="0"/>
          <w:color w:val="auto"/>
          <w:spacing w:val="0"/>
          <w:sz w:val="20"/>
          <w:szCs w:val="20"/>
          <w:lang w:eastAsia="zh-CN"/>
        </w:rPr>
        <w:t>SO-SNPN</w:t>
      </w:r>
      <w:r w:rsidR="00F340DF" w:rsidRPr="00F340DF">
        <w:rPr>
          <w:rFonts w:ascii="Times New Roman" w:eastAsia="宋体" w:hAnsi="Times New Roman" w:cs="Times New Roman" w:hint="eastAsia"/>
          <w:b/>
          <w:i w:val="0"/>
          <w:color w:val="auto"/>
          <w:spacing w:val="0"/>
          <w:sz w:val="20"/>
          <w:szCs w:val="20"/>
          <w:lang w:eastAsia="zh-CN"/>
        </w:rPr>
        <w:t xml:space="preserve"> ID</w:t>
      </w:r>
      <w:r w:rsidR="00F340DF" w:rsidRPr="00F340DF">
        <w:rPr>
          <w:rFonts w:ascii="Times New Roman" w:eastAsia="宋体" w:hAnsi="Times New Roman" w:cs="Times New Roman"/>
          <w:b/>
          <w:i w:val="0"/>
          <w:color w:val="auto"/>
          <w:spacing w:val="0"/>
          <w:sz w:val="20"/>
          <w:szCs w:val="20"/>
          <w:lang w:eastAsia="zh-CN"/>
        </w:rPr>
        <w:t xml:space="preserve">s </w:t>
      </w:r>
      <w:r w:rsidR="00694B13">
        <w:rPr>
          <w:rFonts w:ascii="Times New Roman" w:eastAsia="宋体" w:hAnsi="Times New Roman" w:cs="Times New Roman" w:hint="eastAsia"/>
          <w:b/>
          <w:i w:val="0"/>
          <w:color w:val="auto"/>
          <w:spacing w:val="0"/>
          <w:sz w:val="20"/>
          <w:szCs w:val="20"/>
          <w:lang w:eastAsia="zh-CN"/>
        </w:rPr>
        <w:t>or group IDs</w:t>
      </w:r>
      <w:r w:rsidR="00203AA1">
        <w:rPr>
          <w:rFonts w:ascii="Times New Roman" w:eastAsia="宋体" w:hAnsi="Times New Roman" w:cs="Times New Roman" w:hint="eastAsia"/>
          <w:b/>
          <w:i w:val="0"/>
          <w:color w:val="auto"/>
          <w:spacing w:val="0"/>
          <w:sz w:val="20"/>
          <w:szCs w:val="20"/>
          <w:lang w:eastAsia="zh-CN"/>
        </w:rPr>
        <w:t xml:space="preserve"> </w:t>
      </w:r>
      <w:r w:rsidR="00F340DF" w:rsidRPr="00F340DF">
        <w:rPr>
          <w:rFonts w:ascii="Times New Roman" w:eastAsia="宋体" w:hAnsi="Times New Roman" w:cs="Times New Roman"/>
          <w:b/>
          <w:i w:val="0"/>
          <w:color w:val="auto"/>
          <w:spacing w:val="0"/>
          <w:sz w:val="20"/>
          <w:szCs w:val="20"/>
          <w:lang w:eastAsia="zh-CN"/>
        </w:rPr>
        <w:t>can be broadcasted in a cell</w:t>
      </w:r>
      <w:r w:rsidR="00F340DF" w:rsidRPr="00F340DF">
        <w:rPr>
          <w:rFonts w:ascii="Times New Roman" w:eastAsia="宋体" w:hAnsi="Times New Roman" w:cs="Times New Roman" w:hint="eastAsia"/>
          <w:b/>
          <w:i w:val="0"/>
          <w:color w:val="auto"/>
          <w:spacing w:val="0"/>
          <w:sz w:val="20"/>
          <w:szCs w:val="20"/>
          <w:lang w:eastAsia="zh-CN"/>
        </w:rPr>
        <w:t>.</w:t>
      </w:r>
    </w:p>
    <w:p w14:paraId="5EEDA6D0" w14:textId="77777777" w:rsidR="007232EB" w:rsidRPr="00AC06C7" w:rsidRDefault="007232EB" w:rsidP="007232EB">
      <w:pPr>
        <w:jc w:val="both"/>
        <w:rPr>
          <w:b/>
          <w:lang w:val="en-US" w:eastAsia="zh-CN"/>
        </w:rPr>
      </w:pPr>
    </w:p>
    <w:p w14:paraId="5E255845" w14:textId="77777777" w:rsidR="007232EB" w:rsidRDefault="007232EB" w:rsidP="007232EB">
      <w:pPr>
        <w:pStyle w:val="3"/>
        <w:numPr>
          <w:ilvl w:val="2"/>
          <w:numId w:val="20"/>
        </w:numPr>
        <w:ind w:rightChars="0" w:right="0"/>
        <w:rPr>
          <w:rFonts w:eastAsiaTheme="minorEastAsia"/>
          <w:sz w:val="24"/>
          <w:lang w:eastAsia="zh-CN"/>
        </w:rPr>
      </w:pPr>
      <w:r w:rsidRPr="00730D04">
        <w:rPr>
          <w:rFonts w:eastAsia="MS Mincho"/>
          <w:sz w:val="24"/>
        </w:rPr>
        <w:lastRenderedPageBreak/>
        <w:t>C</w:t>
      </w:r>
      <w:r>
        <w:rPr>
          <w:rFonts w:eastAsia="MS Mincho" w:hint="eastAsia"/>
          <w:sz w:val="24"/>
        </w:rPr>
        <w:t>onnected mode</w:t>
      </w:r>
    </w:p>
    <w:p w14:paraId="59B83FAF" w14:textId="77777777" w:rsidR="007232EB" w:rsidRDefault="007232EB" w:rsidP="007232EB">
      <w:pPr>
        <w:jc w:val="both"/>
        <w:rPr>
          <w:lang w:eastAsia="zh-CN"/>
        </w:rPr>
      </w:pPr>
      <w:r>
        <w:rPr>
          <w:rFonts w:hint="eastAsia"/>
          <w:lang w:val="en-US" w:eastAsia="zh-CN"/>
        </w:rPr>
        <w:t>Based on the conclusion from</w:t>
      </w:r>
      <w:r w:rsidRPr="005C226E">
        <w:rPr>
          <w:rFonts w:hint="eastAsia"/>
          <w:lang w:eastAsia="zh-CN"/>
        </w:rPr>
        <w:t xml:space="preserve"> </w:t>
      </w:r>
      <w:r w:rsidRPr="00F9066B">
        <w:rPr>
          <w:rFonts w:hint="eastAsia"/>
          <w:lang w:eastAsia="zh-CN"/>
        </w:rPr>
        <w:t>SA2 TR 23700-07</w:t>
      </w:r>
      <w:r w:rsidR="00E85CBB">
        <w:rPr>
          <w:rFonts w:hint="eastAsia"/>
          <w:lang w:eastAsia="zh-CN"/>
        </w:rPr>
        <w:t xml:space="preserve"> [1</w:t>
      </w:r>
      <w:r>
        <w:rPr>
          <w:rFonts w:hint="eastAsia"/>
          <w:lang w:eastAsia="zh-CN"/>
        </w:rPr>
        <w:t xml:space="preserve">] listed below, The UE provides an </w:t>
      </w:r>
      <w:r>
        <w:rPr>
          <w:lang w:eastAsia="zh-CN"/>
        </w:rPr>
        <w:t>indication</w:t>
      </w:r>
      <w:r>
        <w:rPr>
          <w:rFonts w:hint="eastAsia"/>
          <w:lang w:eastAsia="zh-CN"/>
        </w:rPr>
        <w:t xml:space="preserve"> explicitly or </w:t>
      </w:r>
      <w:r>
        <w:rPr>
          <w:lang w:eastAsia="zh-CN"/>
        </w:rPr>
        <w:t>information</w:t>
      </w:r>
      <w:r>
        <w:rPr>
          <w:rFonts w:hint="eastAsia"/>
          <w:lang w:eastAsia="zh-CN"/>
        </w:rPr>
        <w:t xml:space="preserve"> implicitly at RRC level and NAS level to inform the gNB and AMF whether the on-boarding procedure is performed. </w:t>
      </w:r>
      <w:r>
        <w:rPr>
          <w:lang w:eastAsia="zh-CN"/>
        </w:rPr>
        <w:t>T</w:t>
      </w:r>
      <w:r>
        <w:rPr>
          <w:rFonts w:hint="eastAsia"/>
          <w:lang w:eastAsia="zh-CN"/>
        </w:rPr>
        <w:t xml:space="preserve">he indication or information </w:t>
      </w:r>
      <w:r>
        <w:rPr>
          <w:lang w:eastAsia="zh-CN"/>
        </w:rPr>
        <w:t>assists</w:t>
      </w:r>
      <w:r>
        <w:rPr>
          <w:rFonts w:hint="eastAsia"/>
          <w:lang w:eastAsia="zh-CN"/>
        </w:rPr>
        <w:t xml:space="preserve"> the gNB or AMF to select appropriate AMF or SMF since the usage </w:t>
      </w:r>
      <w:r>
        <w:rPr>
          <w:lang w:eastAsia="ko-KR"/>
        </w:rPr>
        <w:t>restrict</w:t>
      </w:r>
      <w:r>
        <w:rPr>
          <w:rFonts w:hint="eastAsia"/>
          <w:lang w:eastAsia="zh-CN"/>
        </w:rPr>
        <w:t xml:space="preserve">ion for </w:t>
      </w:r>
      <w:r>
        <w:rPr>
          <w:lang w:eastAsia="ko-KR"/>
        </w:rPr>
        <w:t xml:space="preserve">the </w:t>
      </w:r>
      <w:r w:rsidRPr="00C22D38">
        <w:rPr>
          <w:lang w:eastAsia="ko-KR"/>
        </w:rPr>
        <w:t>on</w:t>
      </w:r>
      <w:r>
        <w:rPr>
          <w:rFonts w:hint="eastAsia"/>
          <w:lang w:eastAsia="zh-CN"/>
        </w:rPr>
        <w:t>-</w:t>
      </w:r>
      <w:r w:rsidRPr="00C22D38">
        <w:rPr>
          <w:lang w:eastAsia="ko-KR"/>
        </w:rPr>
        <w:t xml:space="preserve">boarding service is </w:t>
      </w:r>
      <w:r>
        <w:rPr>
          <w:rFonts w:hint="eastAsia"/>
          <w:lang w:eastAsia="zh-CN"/>
        </w:rPr>
        <w:t>controlled by certain AMF and SMF.</w:t>
      </w:r>
    </w:p>
    <w:p w14:paraId="0C6FF6A4" w14:textId="77777777" w:rsidR="007232EB" w:rsidRDefault="007232EB" w:rsidP="007232EB">
      <w:pPr>
        <w:pStyle w:val="TAL"/>
        <w:jc w:val="both"/>
        <w:rPr>
          <w:rFonts w:ascii="Times New Roman" w:hAnsi="Times New Roman"/>
          <w:sz w:val="20"/>
          <w:lang w:val="en-US" w:eastAsia="zh-CN"/>
        </w:rPr>
      </w:pPr>
      <w:r>
        <w:rPr>
          <w:rFonts w:ascii="Times New Roman" w:hAnsi="Times New Roman"/>
          <w:sz w:val="20"/>
          <w:lang w:val="en-US" w:eastAsia="zh-CN"/>
        </w:rPr>
        <w:t>I</w:t>
      </w:r>
      <w:r>
        <w:rPr>
          <w:rFonts w:ascii="Times New Roman" w:hAnsi="Times New Roman" w:hint="eastAsia"/>
          <w:sz w:val="20"/>
          <w:lang w:val="en-US" w:eastAsia="zh-CN"/>
        </w:rPr>
        <w:t>n order to inform the gNB the purpose of connection, t</w:t>
      </w:r>
      <w:r w:rsidRPr="00DD066E">
        <w:rPr>
          <w:rFonts w:ascii="Times New Roman" w:hAnsi="Times New Roman"/>
          <w:sz w:val="20"/>
          <w:lang w:val="en-US" w:eastAsia="zh-CN"/>
        </w:rPr>
        <w:t>he</w:t>
      </w:r>
      <w:r w:rsidRPr="00DD066E">
        <w:rPr>
          <w:rFonts w:ascii="Times New Roman" w:hAnsi="Times New Roman" w:hint="eastAsia"/>
          <w:sz w:val="20"/>
          <w:lang w:val="en-US" w:eastAsia="zh-CN"/>
        </w:rPr>
        <w:t xml:space="preserve"> UE reports the i</w:t>
      </w:r>
      <w:r w:rsidRPr="00DD066E">
        <w:rPr>
          <w:rFonts w:ascii="Times New Roman" w:hAnsi="Times New Roman"/>
          <w:sz w:val="20"/>
          <w:lang w:val="en-US" w:eastAsia="zh-CN"/>
        </w:rPr>
        <w:t>ndication</w:t>
      </w:r>
      <w:r w:rsidRPr="00DD066E">
        <w:rPr>
          <w:rFonts w:ascii="Times New Roman" w:hAnsi="Times New Roman" w:hint="eastAsia"/>
          <w:sz w:val="20"/>
          <w:lang w:val="en-US" w:eastAsia="zh-CN"/>
        </w:rPr>
        <w:t xml:space="preserve"> per ON in message</w:t>
      </w:r>
      <w:r w:rsidRPr="00ED4213">
        <w:rPr>
          <w:rFonts w:ascii="Times New Roman" w:hAnsi="Times New Roman" w:hint="eastAsia"/>
          <w:snapToGrid w:val="0"/>
          <w:sz w:val="20"/>
          <w:lang w:eastAsia="zh-CN"/>
        </w:rPr>
        <w:t xml:space="preserve"> </w:t>
      </w:r>
      <w:r w:rsidRPr="001C5741">
        <w:rPr>
          <w:rFonts w:ascii="Times New Roman" w:hAnsi="Times New Roman"/>
          <w:i/>
          <w:iCs/>
          <w:noProof/>
          <w:sz w:val="20"/>
        </w:rPr>
        <w:t>RRCSetupComplete</w:t>
      </w:r>
      <w:r w:rsidRPr="00ED4213">
        <w:rPr>
          <w:rFonts w:ascii="Times New Roman" w:hAnsi="Times New Roman" w:hint="eastAsia"/>
          <w:snapToGrid w:val="0"/>
          <w:sz w:val="20"/>
          <w:lang w:eastAsia="zh-CN"/>
        </w:rPr>
        <w:t xml:space="preserve"> </w:t>
      </w:r>
      <w:r w:rsidRPr="00DD066E">
        <w:rPr>
          <w:rFonts w:ascii="Times New Roman" w:hAnsi="Times New Roman" w:hint="eastAsia"/>
          <w:sz w:val="20"/>
          <w:lang w:val="en-US" w:eastAsia="zh-CN"/>
        </w:rPr>
        <w:t xml:space="preserve">to indicate </w:t>
      </w:r>
      <w:r>
        <w:rPr>
          <w:rFonts w:ascii="Times New Roman" w:hAnsi="Times New Roman" w:hint="eastAsia"/>
          <w:sz w:val="20"/>
          <w:lang w:val="en-US" w:eastAsia="zh-CN"/>
        </w:rPr>
        <w:t xml:space="preserve">the </w:t>
      </w:r>
      <w:r w:rsidRPr="00DD066E">
        <w:rPr>
          <w:rFonts w:ascii="Times New Roman" w:hAnsi="Times New Roman"/>
          <w:sz w:val="20"/>
          <w:lang w:val="en-US" w:eastAsia="zh-CN"/>
        </w:rPr>
        <w:t>RRC connection</w:t>
      </w:r>
      <w:r w:rsidRPr="00DD066E">
        <w:rPr>
          <w:rFonts w:ascii="Times New Roman" w:hAnsi="Times New Roman" w:hint="eastAsia"/>
          <w:sz w:val="20"/>
          <w:lang w:val="en-US" w:eastAsia="zh-CN"/>
        </w:rPr>
        <w:t>s</w:t>
      </w:r>
      <w:r w:rsidRPr="00DD066E">
        <w:rPr>
          <w:rFonts w:ascii="Times New Roman" w:hAnsi="Times New Roman"/>
          <w:sz w:val="20"/>
          <w:lang w:val="en-US" w:eastAsia="zh-CN"/>
        </w:rPr>
        <w:t xml:space="preserve"> for on</w:t>
      </w:r>
      <w:r w:rsidRPr="00DD066E">
        <w:rPr>
          <w:rFonts w:ascii="Times New Roman" w:hAnsi="Times New Roman" w:hint="eastAsia"/>
          <w:sz w:val="20"/>
          <w:lang w:val="en-US" w:eastAsia="zh-CN"/>
        </w:rPr>
        <w:t>-</w:t>
      </w:r>
      <w:r w:rsidRPr="00DD066E">
        <w:rPr>
          <w:rFonts w:ascii="Times New Roman" w:hAnsi="Times New Roman"/>
          <w:sz w:val="20"/>
          <w:lang w:val="en-US" w:eastAsia="zh-CN"/>
        </w:rPr>
        <w:t>boarding</w:t>
      </w:r>
      <w:r>
        <w:rPr>
          <w:rFonts w:hint="eastAsia"/>
          <w:lang w:eastAsia="zh-CN"/>
        </w:rPr>
        <w:t xml:space="preserve"> </w:t>
      </w:r>
      <w:r w:rsidRPr="00DD066E">
        <w:rPr>
          <w:rFonts w:ascii="Times New Roman" w:hAnsi="Times New Roman" w:hint="eastAsia"/>
          <w:sz w:val="20"/>
          <w:lang w:val="en-US" w:eastAsia="zh-CN"/>
        </w:rPr>
        <w:t xml:space="preserve">procedure. </w:t>
      </w:r>
      <w:r>
        <w:rPr>
          <w:rFonts w:ascii="Times New Roman" w:hAnsi="Times New Roman"/>
          <w:sz w:val="20"/>
          <w:lang w:val="en-US" w:eastAsia="zh-CN"/>
        </w:rPr>
        <w:t>F</w:t>
      </w:r>
      <w:r>
        <w:rPr>
          <w:rFonts w:ascii="Times New Roman" w:hAnsi="Times New Roman" w:hint="eastAsia"/>
          <w:sz w:val="20"/>
          <w:lang w:val="en-US" w:eastAsia="zh-CN"/>
        </w:rPr>
        <w:t>urthermore, t</w:t>
      </w:r>
      <w:r w:rsidRPr="00DD066E">
        <w:rPr>
          <w:rFonts w:ascii="Times New Roman" w:hAnsi="Times New Roman" w:hint="eastAsia"/>
          <w:sz w:val="20"/>
          <w:lang w:val="en-US" w:eastAsia="zh-CN"/>
        </w:rPr>
        <w:t>he UE should optionally provide the selected SO</w:t>
      </w:r>
      <w:r>
        <w:rPr>
          <w:rFonts w:ascii="Times New Roman" w:hAnsi="Times New Roman" w:hint="eastAsia"/>
          <w:sz w:val="20"/>
          <w:lang w:val="en-US" w:eastAsia="zh-CN"/>
        </w:rPr>
        <w:t>-SNPN</w:t>
      </w:r>
      <w:r w:rsidRPr="00DD066E">
        <w:rPr>
          <w:rFonts w:ascii="Times New Roman" w:hAnsi="Times New Roman" w:hint="eastAsia"/>
          <w:sz w:val="20"/>
          <w:lang w:val="en-US" w:eastAsia="zh-CN"/>
        </w:rPr>
        <w:t xml:space="preserve"> lists </w:t>
      </w:r>
      <w:r w:rsidRPr="00DD066E">
        <w:rPr>
          <w:rFonts w:ascii="Times New Roman" w:hAnsi="Times New Roman"/>
          <w:sz w:val="20"/>
          <w:lang w:val="en-US" w:eastAsia="zh-CN"/>
        </w:rPr>
        <w:t>associated with</w:t>
      </w:r>
      <w:r w:rsidRPr="00DD066E">
        <w:rPr>
          <w:rFonts w:ascii="Times New Roman" w:hAnsi="Times New Roman" w:hint="eastAsia"/>
          <w:sz w:val="20"/>
          <w:lang w:val="en-US" w:eastAsia="zh-CN"/>
        </w:rPr>
        <w:t xml:space="preserve"> ON in message</w:t>
      </w:r>
      <w:r w:rsidRPr="00ED4213">
        <w:rPr>
          <w:rFonts w:ascii="Times New Roman" w:hAnsi="Times New Roman" w:hint="eastAsia"/>
          <w:snapToGrid w:val="0"/>
          <w:sz w:val="20"/>
          <w:lang w:eastAsia="zh-CN"/>
        </w:rPr>
        <w:t xml:space="preserve"> </w:t>
      </w:r>
      <w:r w:rsidRPr="001C5741">
        <w:rPr>
          <w:rFonts w:ascii="Times New Roman" w:hAnsi="Times New Roman"/>
          <w:i/>
          <w:iCs/>
          <w:noProof/>
          <w:sz w:val="20"/>
        </w:rPr>
        <w:t>RRCSetupComplete</w:t>
      </w:r>
      <w:r w:rsidRPr="00ED4213">
        <w:rPr>
          <w:rFonts w:ascii="Times New Roman" w:hAnsi="Times New Roman" w:hint="eastAsia"/>
          <w:snapToGrid w:val="0"/>
          <w:sz w:val="20"/>
          <w:lang w:eastAsia="zh-CN"/>
        </w:rPr>
        <w:t xml:space="preserve"> </w:t>
      </w:r>
      <w:r w:rsidRPr="00DD066E">
        <w:rPr>
          <w:rFonts w:ascii="Times New Roman" w:hAnsi="Times New Roman" w:hint="eastAsia"/>
          <w:sz w:val="20"/>
          <w:lang w:val="en-US" w:eastAsia="zh-CN"/>
        </w:rPr>
        <w:t>to gNB when it access</w:t>
      </w:r>
      <w:r>
        <w:rPr>
          <w:rFonts w:ascii="Times New Roman" w:hAnsi="Times New Roman" w:hint="eastAsia"/>
          <w:sz w:val="20"/>
          <w:lang w:val="en-US" w:eastAsia="zh-CN"/>
        </w:rPr>
        <w:t>es</w:t>
      </w:r>
      <w:r w:rsidRPr="00DD066E">
        <w:rPr>
          <w:rFonts w:ascii="Times New Roman" w:hAnsi="Times New Roman" w:hint="eastAsia"/>
          <w:sz w:val="20"/>
          <w:lang w:val="en-US" w:eastAsia="zh-CN"/>
        </w:rPr>
        <w:t xml:space="preserve"> the ON. </w:t>
      </w:r>
      <w:r w:rsidRPr="00DD066E">
        <w:rPr>
          <w:rFonts w:ascii="Times New Roman" w:hAnsi="Times New Roman"/>
          <w:sz w:val="20"/>
          <w:lang w:val="en-US" w:eastAsia="zh-CN"/>
        </w:rPr>
        <w:t>T</w:t>
      </w:r>
      <w:r w:rsidRPr="00DD066E">
        <w:rPr>
          <w:rFonts w:ascii="Times New Roman" w:hAnsi="Times New Roman" w:hint="eastAsia"/>
          <w:sz w:val="20"/>
          <w:lang w:val="en-US" w:eastAsia="zh-CN"/>
        </w:rPr>
        <w:t xml:space="preserve">he gNB could select AMF based on the information </w:t>
      </w:r>
      <w:r>
        <w:rPr>
          <w:rFonts w:ascii="Times New Roman" w:hAnsi="Times New Roman" w:hint="eastAsia"/>
          <w:sz w:val="20"/>
          <w:lang w:val="en-US" w:eastAsia="zh-CN"/>
        </w:rPr>
        <w:t xml:space="preserve">or indication </w:t>
      </w:r>
      <w:r w:rsidRPr="00DD066E">
        <w:rPr>
          <w:rFonts w:ascii="Times New Roman" w:hAnsi="Times New Roman" w:hint="eastAsia"/>
          <w:sz w:val="20"/>
          <w:lang w:val="en-US" w:eastAsia="zh-CN"/>
        </w:rPr>
        <w:t>provided in</w:t>
      </w:r>
      <w:r>
        <w:rPr>
          <w:rFonts w:hint="eastAsia"/>
          <w:snapToGrid w:val="0"/>
          <w:lang w:eastAsia="zh-CN"/>
        </w:rPr>
        <w:t xml:space="preserve"> </w:t>
      </w:r>
      <w:r w:rsidRPr="001C5741">
        <w:rPr>
          <w:rFonts w:ascii="Times New Roman" w:hAnsi="Times New Roman"/>
          <w:i/>
          <w:iCs/>
          <w:noProof/>
          <w:sz w:val="20"/>
        </w:rPr>
        <w:t>RRCSetupComplete</w:t>
      </w:r>
      <w:r w:rsidRPr="00884B40">
        <w:rPr>
          <w:rFonts w:ascii="Times New Roman" w:hAnsi="Times New Roman" w:hint="eastAsia"/>
          <w:sz w:val="20"/>
          <w:lang w:val="en-US" w:eastAsia="zh-CN"/>
        </w:rPr>
        <w:t xml:space="preserve"> to</w:t>
      </w:r>
      <w:r>
        <w:rPr>
          <w:rFonts w:ascii="Times New Roman" w:hAnsi="Times New Roman" w:hint="eastAsia"/>
          <w:sz w:val="20"/>
          <w:lang w:val="en-US" w:eastAsia="zh-CN"/>
        </w:rPr>
        <w:t xml:space="preserve"> </w:t>
      </w:r>
      <w:r>
        <w:rPr>
          <w:rFonts w:ascii="Times New Roman" w:hAnsi="Times New Roman"/>
          <w:sz w:val="20"/>
          <w:lang w:val="en-US" w:eastAsia="zh-CN"/>
        </w:rPr>
        <w:t>restric</w:t>
      </w:r>
      <w:r>
        <w:rPr>
          <w:rFonts w:ascii="Times New Roman" w:hAnsi="Times New Roman" w:hint="eastAsia"/>
          <w:sz w:val="20"/>
          <w:lang w:val="en-US" w:eastAsia="zh-CN"/>
        </w:rPr>
        <w:t xml:space="preserve">t the usage only to </w:t>
      </w:r>
      <w:r w:rsidRPr="00FC7A2F">
        <w:rPr>
          <w:rFonts w:ascii="Times New Roman" w:hAnsi="Times New Roman"/>
          <w:sz w:val="20"/>
          <w:lang w:val="en-US" w:eastAsia="zh-CN"/>
        </w:rPr>
        <w:t>the on</w:t>
      </w:r>
      <w:r w:rsidRPr="00FC7A2F">
        <w:rPr>
          <w:rFonts w:ascii="Times New Roman" w:hAnsi="Times New Roman" w:hint="eastAsia"/>
          <w:sz w:val="20"/>
          <w:lang w:val="en-US" w:eastAsia="zh-CN"/>
        </w:rPr>
        <w:t>-</w:t>
      </w:r>
      <w:r w:rsidRPr="00FC7A2F">
        <w:rPr>
          <w:rFonts w:ascii="Times New Roman" w:hAnsi="Times New Roman"/>
          <w:sz w:val="20"/>
          <w:lang w:val="en-US" w:eastAsia="zh-CN"/>
        </w:rPr>
        <w:t>boarding service</w:t>
      </w:r>
      <w:r w:rsidRPr="00FC7A2F">
        <w:rPr>
          <w:rFonts w:ascii="Times New Roman" w:hAnsi="Times New Roman" w:hint="eastAsia"/>
          <w:sz w:val="20"/>
          <w:lang w:val="en-US" w:eastAsia="zh-CN"/>
        </w:rPr>
        <w:t>.</w:t>
      </w:r>
      <w:r>
        <w:rPr>
          <w:rFonts w:hint="eastAsia"/>
          <w:snapToGrid w:val="0"/>
          <w:lang w:eastAsia="zh-CN"/>
        </w:rPr>
        <w:t xml:space="preserve"> </w:t>
      </w:r>
      <w:r w:rsidRPr="00DD066E">
        <w:rPr>
          <w:rFonts w:ascii="Times New Roman" w:hAnsi="Times New Roman" w:hint="eastAsia"/>
          <w:sz w:val="20"/>
          <w:lang w:val="en-US" w:eastAsia="zh-CN"/>
        </w:rPr>
        <w:t xml:space="preserve">Therefore, the extension to </w:t>
      </w:r>
      <w:r w:rsidRPr="00DD066E">
        <w:rPr>
          <w:rFonts w:ascii="Times New Roman" w:hAnsi="Times New Roman"/>
          <w:i/>
          <w:iCs/>
          <w:noProof/>
          <w:sz w:val="20"/>
        </w:rPr>
        <w:t>RRCSetupComplete</w:t>
      </w:r>
      <w:r w:rsidRPr="00DD066E">
        <w:rPr>
          <w:rFonts w:ascii="Times New Roman" w:hAnsi="Times New Roman" w:hint="eastAsia"/>
          <w:i/>
          <w:iCs/>
          <w:noProof/>
          <w:sz w:val="20"/>
        </w:rPr>
        <w:t xml:space="preserve"> </w:t>
      </w:r>
      <w:r w:rsidRPr="00DD066E">
        <w:rPr>
          <w:rFonts w:ascii="Times New Roman" w:hAnsi="Times New Roman" w:hint="eastAsia"/>
          <w:sz w:val="20"/>
          <w:lang w:val="en-US" w:eastAsia="zh-CN"/>
        </w:rPr>
        <w:t xml:space="preserve">is to </w:t>
      </w:r>
      <w:r w:rsidRPr="00DD066E">
        <w:rPr>
          <w:rFonts w:ascii="Times New Roman" w:hAnsi="Times New Roman"/>
          <w:sz w:val="20"/>
          <w:lang w:val="en-US" w:eastAsia="zh-CN"/>
        </w:rPr>
        <w:t>include</w:t>
      </w:r>
      <w:r w:rsidRPr="00DD066E">
        <w:rPr>
          <w:rFonts w:ascii="Times New Roman" w:hAnsi="Times New Roman" w:hint="eastAsia"/>
          <w:sz w:val="20"/>
          <w:lang w:val="en-US" w:eastAsia="zh-CN"/>
        </w:rPr>
        <w:t xml:space="preserve"> </w:t>
      </w:r>
      <w:r w:rsidRPr="00DD066E">
        <w:rPr>
          <w:rFonts w:ascii="Times New Roman" w:hAnsi="Times New Roman"/>
          <w:sz w:val="20"/>
          <w:lang w:val="en-US" w:eastAsia="zh-CN"/>
        </w:rPr>
        <w:t>boarding</w:t>
      </w:r>
      <w:r w:rsidRPr="00DD066E">
        <w:rPr>
          <w:rFonts w:ascii="Times New Roman" w:hAnsi="Times New Roman" w:hint="eastAsia"/>
          <w:sz w:val="20"/>
          <w:lang w:val="en-US" w:eastAsia="zh-CN"/>
        </w:rPr>
        <w:t xml:space="preserve"> procedure i</w:t>
      </w:r>
      <w:r w:rsidRPr="00DD066E">
        <w:rPr>
          <w:rFonts w:ascii="Times New Roman" w:hAnsi="Times New Roman"/>
          <w:sz w:val="20"/>
          <w:lang w:val="en-US" w:eastAsia="zh-CN"/>
        </w:rPr>
        <w:t>ndication</w:t>
      </w:r>
      <w:r w:rsidRPr="00DD066E">
        <w:rPr>
          <w:rFonts w:ascii="Times New Roman" w:hAnsi="Times New Roman" w:hint="eastAsia"/>
          <w:sz w:val="20"/>
          <w:lang w:val="en-US" w:eastAsia="zh-CN"/>
        </w:rPr>
        <w:t xml:space="preserve"> per ON</w:t>
      </w:r>
      <w:r>
        <w:rPr>
          <w:rFonts w:ascii="Times New Roman" w:hAnsi="Times New Roman" w:hint="eastAsia"/>
          <w:sz w:val="20"/>
          <w:lang w:val="en-US" w:eastAsia="zh-CN"/>
        </w:rPr>
        <w:t xml:space="preserve"> and optionally </w:t>
      </w:r>
      <w:r w:rsidRPr="00DD066E">
        <w:rPr>
          <w:rFonts w:ascii="Times New Roman" w:hAnsi="Times New Roman" w:hint="eastAsia"/>
          <w:sz w:val="20"/>
          <w:lang w:val="en-US" w:eastAsia="zh-CN"/>
        </w:rPr>
        <w:t>the selected SO</w:t>
      </w:r>
      <w:r>
        <w:rPr>
          <w:rFonts w:ascii="Times New Roman" w:hAnsi="Times New Roman" w:hint="eastAsia"/>
          <w:sz w:val="20"/>
          <w:lang w:val="en-US" w:eastAsia="zh-CN"/>
        </w:rPr>
        <w:t>-SNPN</w:t>
      </w:r>
      <w:r w:rsidRPr="00DD066E">
        <w:rPr>
          <w:rFonts w:ascii="Times New Roman" w:hAnsi="Times New Roman" w:hint="eastAsia"/>
          <w:sz w:val="20"/>
          <w:lang w:val="en-US" w:eastAsia="zh-CN"/>
        </w:rPr>
        <w:t xml:space="preserve"> lists.</w:t>
      </w:r>
    </w:p>
    <w:p w14:paraId="3E55B1CB" w14:textId="77777777" w:rsidR="007232EB" w:rsidRPr="00A07AE9" w:rsidRDefault="007232EB" w:rsidP="007232EB">
      <w:pPr>
        <w:pStyle w:val="TAL"/>
        <w:jc w:val="both"/>
        <w:rPr>
          <w:szCs w:val="22"/>
          <w:lang w:eastAsia="sv-SE"/>
        </w:rPr>
      </w:pPr>
    </w:p>
    <w:p w14:paraId="789285C5" w14:textId="77777777" w:rsidR="00270095" w:rsidRPr="002B639B" w:rsidRDefault="007232EB" w:rsidP="002B639B">
      <w:pPr>
        <w:rPr>
          <w:b/>
          <w:lang w:val="en-US" w:eastAsia="zh-CN"/>
        </w:rPr>
      </w:pPr>
      <w:r>
        <w:rPr>
          <w:rFonts w:hint="eastAsia"/>
          <w:b/>
          <w:lang w:val="en-US" w:eastAsia="zh-CN"/>
        </w:rPr>
        <w:t>Proposal 3</w:t>
      </w:r>
      <w:r w:rsidRPr="005F3F89">
        <w:rPr>
          <w:rFonts w:hint="eastAsia"/>
          <w:b/>
          <w:lang w:val="en-US" w:eastAsia="zh-CN"/>
        </w:rPr>
        <w:t>:</w:t>
      </w:r>
      <w:r w:rsidRPr="007178AF">
        <w:rPr>
          <w:rFonts w:hint="eastAsia"/>
          <w:b/>
          <w:lang w:val="en-US" w:eastAsia="zh-CN"/>
        </w:rPr>
        <w:t xml:space="preserve"> </w:t>
      </w:r>
      <w:r w:rsidRPr="00B168C7">
        <w:rPr>
          <w:b/>
          <w:lang w:val="en-US" w:eastAsia="zh-CN"/>
        </w:rPr>
        <w:t>I</w:t>
      </w:r>
      <w:r w:rsidRPr="00B168C7">
        <w:rPr>
          <w:rFonts w:hint="eastAsia"/>
          <w:b/>
          <w:lang w:val="en-US" w:eastAsia="zh-CN"/>
        </w:rPr>
        <w:t>n order to inform the gNB the purpose of connection, t</w:t>
      </w:r>
      <w:r w:rsidRPr="00B168C7">
        <w:rPr>
          <w:b/>
          <w:lang w:val="en-US" w:eastAsia="zh-CN"/>
        </w:rPr>
        <w:t>he</w:t>
      </w:r>
      <w:r w:rsidRPr="00B168C7">
        <w:rPr>
          <w:rFonts w:hint="eastAsia"/>
          <w:b/>
          <w:lang w:val="en-US" w:eastAsia="zh-CN"/>
        </w:rPr>
        <w:t xml:space="preserve"> UE reports the i</w:t>
      </w:r>
      <w:r w:rsidRPr="00B168C7">
        <w:rPr>
          <w:b/>
          <w:lang w:val="en-US" w:eastAsia="zh-CN"/>
        </w:rPr>
        <w:t>ndication</w:t>
      </w:r>
      <w:r w:rsidRPr="00B168C7">
        <w:rPr>
          <w:rFonts w:hint="eastAsia"/>
          <w:b/>
          <w:lang w:val="en-US" w:eastAsia="zh-CN"/>
        </w:rPr>
        <w:t xml:space="preserve"> per ON in message </w:t>
      </w:r>
      <w:r w:rsidRPr="00B168C7">
        <w:rPr>
          <w:b/>
          <w:i/>
          <w:lang w:val="en-US" w:eastAsia="zh-CN"/>
        </w:rPr>
        <w:t>RRCSetupComplete</w:t>
      </w:r>
      <w:r w:rsidRPr="00B168C7">
        <w:rPr>
          <w:rFonts w:hint="eastAsia"/>
          <w:b/>
          <w:lang w:val="en-US" w:eastAsia="zh-CN"/>
        </w:rPr>
        <w:t xml:space="preserve"> to indicate the </w:t>
      </w:r>
      <w:r w:rsidRPr="00B168C7">
        <w:rPr>
          <w:b/>
          <w:lang w:val="en-US" w:eastAsia="zh-CN"/>
        </w:rPr>
        <w:t>RRC connection</w:t>
      </w:r>
      <w:r w:rsidRPr="00B168C7">
        <w:rPr>
          <w:rFonts w:hint="eastAsia"/>
          <w:b/>
          <w:lang w:val="en-US" w:eastAsia="zh-CN"/>
        </w:rPr>
        <w:t>s</w:t>
      </w:r>
      <w:r w:rsidRPr="00B168C7">
        <w:rPr>
          <w:b/>
          <w:lang w:val="en-US" w:eastAsia="zh-CN"/>
        </w:rPr>
        <w:t xml:space="preserve"> for on</w:t>
      </w:r>
      <w:r w:rsidRPr="00B168C7">
        <w:rPr>
          <w:rFonts w:hint="eastAsia"/>
          <w:b/>
          <w:lang w:val="en-US" w:eastAsia="zh-CN"/>
        </w:rPr>
        <w:t>-</w:t>
      </w:r>
      <w:r w:rsidRPr="00B168C7">
        <w:rPr>
          <w:b/>
          <w:lang w:val="en-US" w:eastAsia="zh-CN"/>
        </w:rPr>
        <w:t>boarding</w:t>
      </w:r>
      <w:r w:rsidRPr="00B168C7">
        <w:rPr>
          <w:rFonts w:hint="eastAsia"/>
          <w:b/>
          <w:lang w:val="en-US" w:eastAsia="zh-CN"/>
        </w:rPr>
        <w:t xml:space="preserve"> procedure. </w:t>
      </w:r>
      <w:r w:rsidRPr="00B168C7">
        <w:rPr>
          <w:b/>
          <w:lang w:val="en-US" w:eastAsia="zh-CN"/>
        </w:rPr>
        <w:t>F</w:t>
      </w:r>
      <w:r w:rsidRPr="00B168C7">
        <w:rPr>
          <w:rFonts w:hint="eastAsia"/>
          <w:b/>
          <w:lang w:val="en-US" w:eastAsia="zh-CN"/>
        </w:rPr>
        <w:t xml:space="preserve">urthermore, the UE should optionally provide the selected SO-SNPN lists </w:t>
      </w:r>
      <w:r w:rsidRPr="00B168C7">
        <w:rPr>
          <w:b/>
          <w:lang w:val="en-US" w:eastAsia="zh-CN"/>
        </w:rPr>
        <w:t>associated with</w:t>
      </w:r>
      <w:r w:rsidRPr="00B168C7">
        <w:rPr>
          <w:rFonts w:hint="eastAsia"/>
          <w:b/>
          <w:lang w:val="en-US" w:eastAsia="zh-CN"/>
        </w:rPr>
        <w:t xml:space="preserve"> ON in message </w:t>
      </w:r>
      <w:r w:rsidRPr="00B168C7">
        <w:rPr>
          <w:b/>
          <w:i/>
          <w:lang w:val="en-US" w:eastAsia="zh-CN"/>
        </w:rPr>
        <w:t>RRCSetupComplete</w:t>
      </w:r>
      <w:r w:rsidRPr="00B168C7">
        <w:rPr>
          <w:rFonts w:hint="eastAsia"/>
          <w:b/>
          <w:lang w:val="en-US" w:eastAsia="zh-CN"/>
        </w:rPr>
        <w:t xml:space="preserve"> to gNB when it accesses the ON.</w:t>
      </w:r>
    </w:p>
    <w:p w14:paraId="2822CC48" w14:textId="77777777" w:rsidR="00252805" w:rsidRDefault="00252805" w:rsidP="004E4C05">
      <w:pPr>
        <w:pStyle w:val="3"/>
        <w:numPr>
          <w:ilvl w:val="2"/>
          <w:numId w:val="20"/>
        </w:numPr>
        <w:ind w:rightChars="0" w:right="0"/>
        <w:rPr>
          <w:rFonts w:eastAsiaTheme="minorEastAsia"/>
          <w:sz w:val="24"/>
          <w:lang w:eastAsia="zh-CN"/>
        </w:rPr>
      </w:pPr>
      <w:r>
        <w:rPr>
          <w:rFonts w:eastAsiaTheme="minorEastAsia"/>
          <w:sz w:val="24"/>
          <w:lang w:eastAsia="zh-CN"/>
        </w:rPr>
        <w:t>N</w:t>
      </w:r>
      <w:r>
        <w:rPr>
          <w:rFonts w:eastAsiaTheme="minorEastAsia" w:hint="eastAsia"/>
          <w:sz w:val="24"/>
          <w:lang w:eastAsia="zh-CN"/>
        </w:rPr>
        <w:t>etwork selection:</w:t>
      </w:r>
    </w:p>
    <w:p w14:paraId="5A03A76B" w14:textId="77777777" w:rsidR="00FE356C" w:rsidRDefault="00FE356C" w:rsidP="006D47D3">
      <w:pPr>
        <w:jc w:val="both"/>
        <w:rPr>
          <w:lang w:eastAsia="zh-CN"/>
        </w:rPr>
      </w:pPr>
      <w:r>
        <w:rPr>
          <w:lang w:val="en-US" w:eastAsia="zh-CN"/>
        </w:rPr>
        <w:t>Similar</w:t>
      </w:r>
      <w:r>
        <w:rPr>
          <w:rFonts w:hint="eastAsia"/>
          <w:lang w:val="en-US" w:eastAsia="zh-CN"/>
        </w:rPr>
        <w:t xml:space="preserve"> as the legacy network selection mechanism for PLMN and SNPN, the UE could use </w:t>
      </w:r>
      <w:r w:rsidRPr="00B23BA8">
        <w:t>an autonomous search function</w:t>
      </w:r>
      <w:r>
        <w:rPr>
          <w:rFonts w:hint="eastAsia"/>
          <w:lang w:eastAsia="zh-CN"/>
        </w:rPr>
        <w:t xml:space="preserve"> to find any cells</w:t>
      </w:r>
      <w:r w:rsidRPr="00210DC4">
        <w:rPr>
          <w:rFonts w:hint="eastAsia"/>
          <w:lang w:eastAsia="zh-CN"/>
        </w:rPr>
        <w:t xml:space="preserve"> </w:t>
      </w:r>
      <w:r>
        <w:rPr>
          <w:rFonts w:hint="eastAsia"/>
          <w:lang w:eastAsia="zh-CN"/>
        </w:rPr>
        <w:t xml:space="preserve">per PLMN or SNPN. </w:t>
      </w:r>
      <w:r>
        <w:rPr>
          <w:lang w:eastAsia="zh-CN"/>
        </w:rPr>
        <w:t>T</w:t>
      </w:r>
      <w:r>
        <w:rPr>
          <w:rFonts w:hint="eastAsia"/>
          <w:lang w:eastAsia="zh-CN"/>
        </w:rPr>
        <w:t xml:space="preserve">he UE will compare the </w:t>
      </w:r>
      <w:r>
        <w:t xml:space="preserve">list of </w:t>
      </w:r>
      <w:r>
        <w:rPr>
          <w:rFonts w:hint="eastAsia"/>
          <w:lang w:eastAsia="zh-CN"/>
        </w:rPr>
        <w:t xml:space="preserve">PLMN ID or NID broadcasted in cells with the </w:t>
      </w:r>
      <w:r>
        <w:rPr>
          <w:lang w:eastAsia="zh-CN"/>
        </w:rPr>
        <w:t>subscription</w:t>
      </w:r>
      <w:r>
        <w:rPr>
          <w:rFonts w:hint="eastAsia"/>
          <w:lang w:eastAsia="zh-CN"/>
        </w:rPr>
        <w:t xml:space="preserve"> stored in UE as pre-configuration to find the suitable cells to camp on.</w:t>
      </w:r>
    </w:p>
    <w:p w14:paraId="593A95BA" w14:textId="77777777" w:rsidR="00144A7E" w:rsidRPr="00B55FC2" w:rsidRDefault="00144A7E" w:rsidP="006D47D3">
      <w:pPr>
        <w:jc w:val="both"/>
        <w:rPr>
          <w:lang w:eastAsia="zh-CN"/>
        </w:rPr>
      </w:pPr>
      <w:r>
        <w:rPr>
          <w:rFonts w:hint="eastAsia"/>
          <w:lang w:eastAsia="zh-CN"/>
        </w:rPr>
        <w:t xml:space="preserve">The </w:t>
      </w:r>
      <w:r w:rsidR="00252805" w:rsidRPr="008F4380">
        <w:rPr>
          <w:lang w:eastAsia="zh-CN"/>
        </w:rPr>
        <w:t xml:space="preserve">network selection is supported in </w:t>
      </w:r>
      <w:r w:rsidR="00252805" w:rsidRPr="008F4380">
        <w:rPr>
          <w:rFonts w:hint="eastAsia"/>
          <w:lang w:eastAsia="zh-CN"/>
        </w:rPr>
        <w:t>on-boarding</w:t>
      </w:r>
      <w:r w:rsidR="00252805" w:rsidRPr="008F4380">
        <w:rPr>
          <w:lang w:eastAsia="zh-CN"/>
        </w:rPr>
        <w:t xml:space="preserve"> </w:t>
      </w:r>
      <w:r w:rsidR="00252805" w:rsidRPr="008F4380">
        <w:rPr>
          <w:rFonts w:hint="eastAsia"/>
          <w:lang w:eastAsia="zh-CN"/>
        </w:rPr>
        <w:t>procedure</w:t>
      </w:r>
      <w:r w:rsidR="00252805" w:rsidRPr="008F4380">
        <w:rPr>
          <w:lang w:eastAsia="zh-CN"/>
        </w:rPr>
        <w:t xml:space="preserve">, and its impact on RAN is similar to that of </w:t>
      </w:r>
      <w:r w:rsidR="00252805" w:rsidRPr="008F4380">
        <w:rPr>
          <w:rFonts w:hint="eastAsia"/>
          <w:lang w:eastAsia="zh-CN"/>
        </w:rPr>
        <w:t xml:space="preserve">SNPN or PLMN </w:t>
      </w:r>
      <w:r w:rsidR="00252805" w:rsidRPr="008F4380">
        <w:rPr>
          <w:lang w:eastAsia="zh-CN"/>
        </w:rPr>
        <w:t>selection</w:t>
      </w:r>
      <w:r w:rsidR="00252805" w:rsidRPr="008F4380">
        <w:rPr>
          <w:rFonts w:hint="eastAsia"/>
          <w:lang w:eastAsia="zh-CN"/>
        </w:rPr>
        <w:t xml:space="preserve"> </w:t>
      </w:r>
      <w:r w:rsidR="00B33FF0">
        <w:rPr>
          <w:rFonts w:hint="eastAsia"/>
          <w:lang w:eastAsia="zh-CN"/>
        </w:rPr>
        <w:t>[3</w:t>
      </w:r>
      <w:r w:rsidR="00F02EFC">
        <w:rPr>
          <w:rFonts w:hint="eastAsia"/>
          <w:lang w:eastAsia="zh-CN"/>
        </w:rPr>
        <w:t xml:space="preserve">] </w:t>
      </w:r>
      <w:r w:rsidR="003A0E00">
        <w:rPr>
          <w:rFonts w:hint="eastAsia"/>
          <w:lang w:eastAsia="zh-CN"/>
        </w:rPr>
        <w:t xml:space="preserve">except that the </w:t>
      </w:r>
      <w:r w:rsidR="003A0E00" w:rsidRPr="003A0E00">
        <w:rPr>
          <w:rFonts w:hint="eastAsia"/>
          <w:lang w:eastAsia="zh-CN"/>
        </w:rPr>
        <w:t>indication for on-boarding enabled per SNPN or PLMN should also be considered in the network selection procedure</w:t>
      </w:r>
      <w:r w:rsidR="00252805" w:rsidRPr="008F4380">
        <w:rPr>
          <w:lang w:eastAsia="zh-CN"/>
        </w:rPr>
        <w:t>, as follows:</w:t>
      </w:r>
    </w:p>
    <w:p w14:paraId="378EE2F4" w14:textId="77777777" w:rsidR="005C2207" w:rsidRDefault="005C2207" w:rsidP="006D47D3">
      <w:pPr>
        <w:pStyle w:val="afc"/>
        <w:numPr>
          <w:ilvl w:val="0"/>
          <w:numId w:val="28"/>
        </w:numPr>
        <w:jc w:val="both"/>
        <w:rPr>
          <w:rFonts w:ascii="Times New Roman" w:eastAsia="宋体" w:hAnsi="Times New Roman"/>
          <w:snapToGrid w:val="0"/>
          <w:sz w:val="20"/>
          <w:szCs w:val="20"/>
          <w:lang w:val="en-GB"/>
        </w:rPr>
      </w:pPr>
      <w:r w:rsidRPr="005C2207">
        <w:rPr>
          <w:rFonts w:ascii="Times New Roman" w:eastAsia="宋体" w:hAnsi="Times New Roman"/>
          <w:snapToGrid w:val="0"/>
          <w:sz w:val="20"/>
          <w:szCs w:val="20"/>
          <w:lang w:val="en-GB"/>
        </w:rPr>
        <w:t>W</w:t>
      </w:r>
      <w:r w:rsidRPr="005C2207">
        <w:rPr>
          <w:rFonts w:ascii="Times New Roman" w:eastAsia="宋体" w:hAnsi="Times New Roman" w:hint="eastAsia"/>
          <w:snapToGrid w:val="0"/>
          <w:sz w:val="20"/>
          <w:szCs w:val="20"/>
          <w:lang w:val="en-GB"/>
        </w:rPr>
        <w:t>he</w:t>
      </w:r>
      <w:r>
        <w:rPr>
          <w:rFonts w:ascii="Times New Roman" w:eastAsia="宋体" w:hAnsi="Times New Roman" w:hint="eastAsia"/>
          <w:snapToGrid w:val="0"/>
          <w:sz w:val="20"/>
          <w:szCs w:val="20"/>
          <w:lang w:val="en-GB" w:eastAsia="zh-CN"/>
        </w:rPr>
        <w:t>n the PLMN acts as the on-boarding network:</w:t>
      </w:r>
    </w:p>
    <w:p w14:paraId="7FA57112" w14:textId="77777777" w:rsidR="00144A7E" w:rsidRDefault="00144A7E" w:rsidP="006D47D3">
      <w:pPr>
        <w:pStyle w:val="afc"/>
        <w:jc w:val="both"/>
        <w:rPr>
          <w:rFonts w:ascii="Times New Roman" w:eastAsia="宋体" w:hAnsi="Times New Roman"/>
          <w:snapToGrid w:val="0"/>
          <w:sz w:val="20"/>
          <w:szCs w:val="20"/>
          <w:lang w:val="en-GB" w:eastAsia="zh-CN"/>
        </w:rPr>
      </w:pPr>
      <w:r w:rsidRPr="005C2207">
        <w:rPr>
          <w:rFonts w:ascii="Times New Roman" w:eastAsia="宋体" w:hAnsi="Times New Roman"/>
          <w:snapToGrid w:val="0"/>
          <w:sz w:val="20"/>
          <w:szCs w:val="20"/>
          <w:lang w:val="en-GB"/>
        </w:rPr>
        <w:t xml:space="preserve">If the UE can read one or several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hint="eastAsia"/>
          <w:snapToGrid w:val="0"/>
          <w:sz w:val="20"/>
          <w:szCs w:val="20"/>
          <w:lang w:val="en-GB"/>
        </w:rPr>
        <w:t xml:space="preserve"> </w:t>
      </w:r>
      <w:r w:rsidRPr="005C2207">
        <w:rPr>
          <w:rFonts w:ascii="Times New Roman" w:eastAsia="宋体" w:hAnsi="Times New Roman"/>
          <w:snapToGrid w:val="0"/>
          <w:sz w:val="20"/>
          <w:szCs w:val="20"/>
          <w:lang w:val="en-GB"/>
        </w:rPr>
        <w:t xml:space="preserve">identities </w:t>
      </w:r>
      <w:r w:rsidR="003B7FD9">
        <w:rPr>
          <w:rFonts w:ascii="Times New Roman" w:eastAsia="宋体" w:hAnsi="Times New Roman" w:hint="eastAsia"/>
          <w:snapToGrid w:val="0"/>
          <w:sz w:val="20"/>
          <w:szCs w:val="20"/>
          <w:lang w:val="en-GB" w:eastAsia="zh-CN"/>
        </w:rPr>
        <w:t xml:space="preserve">and the </w:t>
      </w:r>
      <w:r w:rsidR="005C2207">
        <w:rPr>
          <w:rFonts w:ascii="Times New Roman" w:eastAsia="宋体" w:hAnsi="Times New Roman" w:hint="eastAsia"/>
          <w:snapToGrid w:val="0"/>
          <w:sz w:val="20"/>
          <w:szCs w:val="20"/>
          <w:lang w:val="en-GB" w:eastAsia="zh-CN"/>
        </w:rPr>
        <w:t xml:space="preserve">enabled </w:t>
      </w:r>
      <w:r w:rsidR="005C2207" w:rsidRPr="008F4380">
        <w:rPr>
          <w:rFonts w:ascii="Times New Roman" w:eastAsia="宋体" w:hAnsi="Times New Roman" w:hint="eastAsia"/>
          <w:sz w:val="20"/>
          <w:szCs w:val="20"/>
          <w:lang w:val="en-GB" w:eastAsia="zh-CN"/>
        </w:rPr>
        <w:t>on-boarding</w:t>
      </w:r>
      <w:r w:rsidR="005C2207" w:rsidRPr="008F4380">
        <w:rPr>
          <w:rFonts w:ascii="Times New Roman" w:eastAsia="宋体" w:hAnsi="Times New Roman"/>
          <w:sz w:val="20"/>
          <w:szCs w:val="20"/>
          <w:lang w:val="en-GB" w:eastAsia="zh-CN"/>
        </w:rPr>
        <w:t xml:space="preserve"> </w:t>
      </w:r>
      <w:r w:rsidR="005C2207">
        <w:rPr>
          <w:rFonts w:ascii="Times New Roman" w:eastAsia="宋体" w:hAnsi="Times New Roman" w:hint="eastAsia"/>
          <w:sz w:val="20"/>
          <w:szCs w:val="20"/>
          <w:lang w:val="en-GB" w:eastAsia="zh-CN"/>
        </w:rPr>
        <w:t>indication</w:t>
      </w:r>
      <w:r w:rsidR="003B7FD9">
        <w:rPr>
          <w:rFonts w:ascii="Times New Roman" w:eastAsia="宋体" w:hAnsi="Times New Roman" w:hint="eastAsia"/>
          <w:sz w:val="20"/>
          <w:szCs w:val="20"/>
          <w:lang w:val="en-GB" w:eastAsia="zh-CN"/>
        </w:rPr>
        <w:t>s</w:t>
      </w:r>
      <w:r w:rsidR="005C2207">
        <w:rPr>
          <w:rFonts w:ascii="Times New Roman" w:eastAsia="宋体" w:hAnsi="Times New Roman" w:hint="eastAsia"/>
          <w:sz w:val="20"/>
          <w:szCs w:val="20"/>
          <w:lang w:val="en-GB" w:eastAsia="zh-CN"/>
        </w:rPr>
        <w:t xml:space="preserve"> </w:t>
      </w:r>
      <w:r w:rsidR="003B7FD9">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in the</w:t>
      </w:r>
      <w:r w:rsidR="005C2207">
        <w:rPr>
          <w:rFonts w:ascii="Times New Roman" w:eastAsia="宋体" w:hAnsi="Times New Roman"/>
          <w:snapToGrid w:val="0"/>
          <w:sz w:val="20"/>
          <w:szCs w:val="20"/>
          <w:lang w:val="en-GB"/>
        </w:rPr>
        <w:t xml:space="preserve"> strongest cell, each found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 xml:space="preserve"> </w:t>
      </w:r>
      <w:r w:rsidR="003B7FD9">
        <w:rPr>
          <w:rFonts w:ascii="Times New Roman" w:eastAsia="宋体" w:hAnsi="Times New Roman" w:hint="eastAsia"/>
          <w:snapToGrid w:val="0"/>
          <w:sz w:val="20"/>
          <w:szCs w:val="20"/>
          <w:lang w:val="en-GB" w:eastAsia="zh-CN"/>
        </w:rPr>
        <w:t xml:space="preserve">and the 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shall be reported to the NAS. For manual selection, UE shall upon requ</w:t>
      </w:r>
      <w:r w:rsidR="005C2207">
        <w:rPr>
          <w:rFonts w:ascii="Times New Roman" w:eastAsia="宋体" w:hAnsi="Times New Roman"/>
          <w:snapToGrid w:val="0"/>
          <w:sz w:val="20"/>
          <w:szCs w:val="20"/>
          <w:lang w:val="en-GB"/>
        </w:rPr>
        <w:t xml:space="preserve">est by NAS report available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 xml:space="preserve"> identifiers </w:t>
      </w:r>
      <w:r w:rsidR="003B7FD9">
        <w:rPr>
          <w:rFonts w:ascii="Times New Roman" w:eastAsia="宋体" w:hAnsi="Times New Roman" w:hint="eastAsia"/>
          <w:snapToGrid w:val="0"/>
          <w:sz w:val="20"/>
          <w:szCs w:val="20"/>
          <w:lang w:val="en-GB" w:eastAsia="zh-CN"/>
        </w:rPr>
        <w:t xml:space="preserve">with the 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to the NA</w:t>
      </w:r>
      <w:r w:rsidR="005C2207">
        <w:rPr>
          <w:rFonts w:ascii="Times New Roman" w:eastAsia="宋体" w:hAnsi="Times New Roman"/>
          <w:snapToGrid w:val="0"/>
          <w:sz w:val="20"/>
          <w:szCs w:val="20"/>
          <w:lang w:val="en-GB"/>
        </w:rPr>
        <w:t xml:space="preserve">S and the search for available </w:t>
      </w:r>
      <w:r w:rsidR="005C2207">
        <w:rPr>
          <w:rFonts w:ascii="Times New Roman" w:eastAsia="宋体" w:hAnsi="Times New Roman" w:hint="eastAsia"/>
          <w:snapToGrid w:val="0"/>
          <w:sz w:val="20"/>
          <w:szCs w:val="20"/>
          <w:lang w:val="en-GB" w:eastAsia="zh-CN"/>
        </w:rPr>
        <w:t>PLMN</w:t>
      </w:r>
      <w:r w:rsidRPr="005C2207">
        <w:rPr>
          <w:rFonts w:ascii="Times New Roman" w:eastAsia="宋体" w:hAnsi="Times New Roman"/>
          <w:snapToGrid w:val="0"/>
          <w:sz w:val="20"/>
          <w:szCs w:val="20"/>
          <w:lang w:val="en-GB"/>
        </w:rPr>
        <w:t>s may be stopped on request of the NAS.</w:t>
      </w:r>
    </w:p>
    <w:p w14:paraId="08EFB5DB" w14:textId="77777777" w:rsidR="005C2207" w:rsidRDefault="005C2207" w:rsidP="006D47D3">
      <w:pPr>
        <w:pStyle w:val="afc"/>
        <w:jc w:val="both"/>
        <w:rPr>
          <w:rFonts w:ascii="Times New Roman" w:eastAsia="宋体" w:hAnsi="Times New Roman"/>
          <w:snapToGrid w:val="0"/>
          <w:sz w:val="20"/>
          <w:szCs w:val="20"/>
          <w:lang w:val="en-GB" w:eastAsia="zh-CN"/>
        </w:rPr>
      </w:pPr>
    </w:p>
    <w:p w14:paraId="6F203ED7" w14:textId="77777777" w:rsidR="005C2207" w:rsidRDefault="005C2207" w:rsidP="006D47D3">
      <w:pPr>
        <w:pStyle w:val="afc"/>
        <w:numPr>
          <w:ilvl w:val="0"/>
          <w:numId w:val="28"/>
        </w:numPr>
        <w:jc w:val="both"/>
        <w:rPr>
          <w:rFonts w:ascii="Times New Roman" w:eastAsia="宋体" w:hAnsi="Times New Roman"/>
          <w:snapToGrid w:val="0"/>
          <w:sz w:val="20"/>
          <w:szCs w:val="20"/>
          <w:lang w:val="en-GB"/>
        </w:rPr>
      </w:pPr>
      <w:r w:rsidRPr="005C2207">
        <w:rPr>
          <w:rFonts w:ascii="Times New Roman" w:eastAsia="宋体" w:hAnsi="Times New Roman"/>
          <w:snapToGrid w:val="0"/>
          <w:sz w:val="20"/>
          <w:szCs w:val="20"/>
          <w:lang w:val="en-GB"/>
        </w:rPr>
        <w:t>W</w:t>
      </w:r>
      <w:r w:rsidRPr="005C2207">
        <w:rPr>
          <w:rFonts w:ascii="Times New Roman" w:eastAsia="宋体" w:hAnsi="Times New Roman" w:hint="eastAsia"/>
          <w:snapToGrid w:val="0"/>
          <w:sz w:val="20"/>
          <w:szCs w:val="20"/>
          <w:lang w:val="en-GB"/>
        </w:rPr>
        <w:t>he</w:t>
      </w:r>
      <w:r>
        <w:rPr>
          <w:rFonts w:ascii="Times New Roman" w:eastAsia="宋体" w:hAnsi="Times New Roman" w:hint="eastAsia"/>
          <w:snapToGrid w:val="0"/>
          <w:sz w:val="20"/>
          <w:szCs w:val="20"/>
          <w:lang w:val="en-GB" w:eastAsia="zh-CN"/>
        </w:rPr>
        <w:t>n the SNPN acts as the on-boarding network:</w:t>
      </w:r>
    </w:p>
    <w:p w14:paraId="4317A55B" w14:textId="77777777" w:rsidR="005C2207" w:rsidRPr="004D1D6D" w:rsidRDefault="005C2207" w:rsidP="006D47D3">
      <w:pPr>
        <w:pStyle w:val="afc"/>
        <w:jc w:val="both"/>
        <w:rPr>
          <w:rFonts w:ascii="Times New Roman" w:eastAsia="宋体" w:hAnsi="Times New Roman"/>
          <w:snapToGrid w:val="0"/>
          <w:sz w:val="20"/>
          <w:szCs w:val="20"/>
          <w:lang w:val="en-GB" w:eastAsia="zh-CN"/>
        </w:rPr>
      </w:pPr>
      <w:r w:rsidRPr="005C2207">
        <w:rPr>
          <w:rFonts w:ascii="Times New Roman" w:eastAsia="宋体" w:hAnsi="Times New Roman"/>
          <w:snapToGrid w:val="0"/>
          <w:sz w:val="20"/>
          <w:szCs w:val="20"/>
          <w:lang w:val="en-GB"/>
        </w:rPr>
        <w:t xml:space="preserve">If the UE can read one or several SNPN identities </w:t>
      </w:r>
      <w:r w:rsidR="003B7FD9">
        <w:rPr>
          <w:rFonts w:ascii="Times New Roman" w:eastAsia="宋体" w:hAnsi="Times New Roman" w:hint="eastAsia"/>
          <w:snapToGrid w:val="0"/>
          <w:sz w:val="20"/>
          <w:szCs w:val="20"/>
          <w:lang w:val="en-GB" w:eastAsia="zh-CN"/>
        </w:rPr>
        <w:t xml:space="preserve">and the </w:t>
      </w:r>
      <w:r w:rsidR="00C82CC2">
        <w:rPr>
          <w:rFonts w:ascii="Times New Roman" w:eastAsia="宋体" w:hAnsi="Times New Roman" w:hint="eastAsia"/>
          <w:snapToGrid w:val="0"/>
          <w:sz w:val="20"/>
          <w:szCs w:val="20"/>
          <w:lang w:val="en-GB" w:eastAsia="zh-CN"/>
        </w:rPr>
        <w:t xml:space="preserve">enabled </w:t>
      </w:r>
      <w:r w:rsidR="00C82CC2" w:rsidRPr="008F4380">
        <w:rPr>
          <w:rFonts w:ascii="Times New Roman" w:eastAsia="宋体" w:hAnsi="Times New Roman" w:hint="eastAsia"/>
          <w:sz w:val="20"/>
          <w:szCs w:val="20"/>
          <w:lang w:val="en-GB" w:eastAsia="zh-CN"/>
        </w:rPr>
        <w:t>on-boarding</w:t>
      </w:r>
      <w:r w:rsidR="00C82CC2" w:rsidRPr="008F4380">
        <w:rPr>
          <w:rFonts w:ascii="Times New Roman" w:eastAsia="宋体" w:hAnsi="Times New Roman"/>
          <w:sz w:val="20"/>
          <w:szCs w:val="20"/>
          <w:lang w:val="en-GB" w:eastAsia="zh-CN"/>
        </w:rPr>
        <w:t xml:space="preserve"> </w:t>
      </w:r>
      <w:r w:rsidR="00C82CC2">
        <w:rPr>
          <w:rFonts w:ascii="Times New Roman" w:eastAsia="宋体" w:hAnsi="Times New Roman" w:hint="eastAsia"/>
          <w:sz w:val="20"/>
          <w:szCs w:val="20"/>
          <w:lang w:val="en-GB" w:eastAsia="zh-CN"/>
        </w:rPr>
        <w:t>indication</w:t>
      </w:r>
      <w:r w:rsidR="003B7FD9">
        <w:rPr>
          <w:rFonts w:ascii="Times New Roman" w:eastAsia="宋体" w:hAnsi="Times New Roman" w:hint="eastAsia"/>
          <w:sz w:val="20"/>
          <w:szCs w:val="20"/>
          <w:lang w:val="en-GB" w:eastAsia="zh-CN"/>
        </w:rPr>
        <w:t>s</w:t>
      </w:r>
      <w:r w:rsidR="00C82CC2">
        <w:rPr>
          <w:rFonts w:ascii="Times New Roman" w:eastAsia="宋体" w:hAnsi="Times New Roman" w:hint="eastAsia"/>
          <w:sz w:val="20"/>
          <w:szCs w:val="20"/>
          <w:lang w:val="en-GB" w:eastAsia="zh-CN"/>
        </w:rPr>
        <w:t xml:space="preserve"> </w:t>
      </w:r>
      <w:r w:rsidR="003B7FD9">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 xml:space="preserve">in the strongest cell, each found SNPN </w:t>
      </w:r>
      <w:r w:rsidR="003B7FD9">
        <w:rPr>
          <w:rFonts w:ascii="Times New Roman" w:eastAsia="宋体" w:hAnsi="Times New Roman" w:hint="eastAsia"/>
          <w:snapToGrid w:val="0"/>
          <w:sz w:val="20"/>
          <w:szCs w:val="20"/>
          <w:lang w:val="en-GB" w:eastAsia="zh-CN"/>
        </w:rPr>
        <w:t xml:space="preserve">and </w:t>
      </w:r>
      <w:r w:rsidR="00787F77">
        <w:rPr>
          <w:rFonts w:ascii="Times New Roman" w:eastAsia="宋体" w:hAnsi="Times New Roman" w:hint="eastAsia"/>
          <w:snapToGrid w:val="0"/>
          <w:sz w:val="20"/>
          <w:szCs w:val="20"/>
          <w:lang w:val="en-GB" w:eastAsia="zh-CN"/>
        </w:rPr>
        <w:t xml:space="preserve">the </w:t>
      </w:r>
      <w:r w:rsidR="003B7FD9">
        <w:rPr>
          <w:rFonts w:ascii="Times New Roman" w:eastAsia="宋体" w:hAnsi="Times New Roman" w:hint="eastAsia"/>
          <w:snapToGrid w:val="0"/>
          <w:sz w:val="20"/>
          <w:szCs w:val="20"/>
          <w:lang w:val="en-GB" w:eastAsia="zh-CN"/>
        </w:rPr>
        <w:t xml:space="preserve">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w:t>
      </w:r>
      <w:r w:rsidR="00787F77">
        <w:rPr>
          <w:rFonts w:ascii="Times New Roman" w:eastAsia="宋体" w:hAnsi="Times New Roman" w:hint="eastAsia"/>
          <w:sz w:val="20"/>
          <w:szCs w:val="20"/>
          <w:lang w:val="en-GB" w:eastAsia="zh-CN"/>
        </w:rPr>
        <w:t xml:space="preserve">of ON </w:t>
      </w:r>
      <w:r w:rsidRPr="005C2207">
        <w:rPr>
          <w:rFonts w:ascii="Times New Roman" w:eastAsia="宋体" w:hAnsi="Times New Roman"/>
          <w:snapToGrid w:val="0"/>
          <w:sz w:val="20"/>
          <w:szCs w:val="20"/>
          <w:lang w:val="en-GB"/>
        </w:rPr>
        <w:t>shall be reported to the NAS. For manual selection, UE shall upon request by NAS report</w:t>
      </w:r>
      <w:r w:rsidR="003B7FD9">
        <w:rPr>
          <w:rFonts w:ascii="Times New Roman" w:eastAsia="宋体" w:hAnsi="Times New Roman" w:hint="eastAsia"/>
          <w:snapToGrid w:val="0"/>
          <w:sz w:val="20"/>
          <w:szCs w:val="20"/>
          <w:lang w:val="en-GB" w:eastAsia="zh-CN"/>
        </w:rPr>
        <w:t>s</w:t>
      </w:r>
      <w:r w:rsidRPr="005C2207">
        <w:rPr>
          <w:rFonts w:ascii="Times New Roman" w:eastAsia="宋体" w:hAnsi="Times New Roman"/>
          <w:snapToGrid w:val="0"/>
          <w:sz w:val="20"/>
          <w:szCs w:val="20"/>
          <w:lang w:val="en-GB"/>
        </w:rPr>
        <w:t xml:space="preserve"> available SNPN identifiers together with their HRNN (if broadcast) </w:t>
      </w:r>
      <w:r w:rsidR="003B7FD9">
        <w:rPr>
          <w:rFonts w:ascii="Times New Roman" w:eastAsia="宋体" w:hAnsi="Times New Roman" w:hint="eastAsia"/>
          <w:snapToGrid w:val="0"/>
          <w:sz w:val="20"/>
          <w:szCs w:val="20"/>
          <w:lang w:val="en-GB" w:eastAsia="zh-CN"/>
        </w:rPr>
        <w:t xml:space="preserve">and </w:t>
      </w:r>
      <w:r w:rsidR="00787F77">
        <w:rPr>
          <w:rFonts w:ascii="Times New Roman" w:eastAsia="宋体" w:hAnsi="Times New Roman" w:hint="eastAsia"/>
          <w:snapToGrid w:val="0"/>
          <w:sz w:val="20"/>
          <w:szCs w:val="20"/>
          <w:lang w:val="en-GB" w:eastAsia="zh-CN"/>
        </w:rPr>
        <w:t xml:space="preserve">the </w:t>
      </w:r>
      <w:r w:rsidR="003B7FD9">
        <w:rPr>
          <w:rFonts w:ascii="Times New Roman" w:eastAsia="宋体" w:hAnsi="Times New Roman" w:hint="eastAsia"/>
          <w:snapToGrid w:val="0"/>
          <w:sz w:val="20"/>
          <w:szCs w:val="20"/>
          <w:lang w:val="en-GB" w:eastAsia="zh-CN"/>
        </w:rPr>
        <w:t xml:space="preserve">enabled </w:t>
      </w:r>
      <w:r w:rsidR="003B7FD9" w:rsidRPr="008F4380">
        <w:rPr>
          <w:rFonts w:ascii="Times New Roman" w:eastAsia="宋体" w:hAnsi="Times New Roman" w:hint="eastAsia"/>
          <w:sz w:val="20"/>
          <w:szCs w:val="20"/>
          <w:lang w:val="en-GB" w:eastAsia="zh-CN"/>
        </w:rPr>
        <w:t>on-boarding</w:t>
      </w:r>
      <w:r w:rsidR="003B7FD9" w:rsidRPr="008F4380">
        <w:rPr>
          <w:rFonts w:ascii="Times New Roman" w:eastAsia="宋体" w:hAnsi="Times New Roman"/>
          <w:sz w:val="20"/>
          <w:szCs w:val="20"/>
          <w:lang w:val="en-GB" w:eastAsia="zh-CN"/>
        </w:rPr>
        <w:t xml:space="preserve"> </w:t>
      </w:r>
      <w:r w:rsidR="003B7FD9">
        <w:rPr>
          <w:rFonts w:ascii="Times New Roman" w:eastAsia="宋体" w:hAnsi="Times New Roman" w:hint="eastAsia"/>
          <w:sz w:val="20"/>
          <w:szCs w:val="20"/>
          <w:lang w:val="en-GB" w:eastAsia="zh-CN"/>
        </w:rPr>
        <w:t xml:space="preserve">indications of ON </w:t>
      </w:r>
      <w:r w:rsidRPr="005C2207">
        <w:rPr>
          <w:rFonts w:ascii="Times New Roman" w:eastAsia="宋体" w:hAnsi="Times New Roman"/>
          <w:snapToGrid w:val="0"/>
          <w:sz w:val="20"/>
          <w:szCs w:val="20"/>
          <w:lang w:val="en-GB"/>
        </w:rPr>
        <w:t>to the NAS and the search for available SNPNs may be stopped on request of the NAS.</w:t>
      </w:r>
    </w:p>
    <w:p w14:paraId="7D2F7995" w14:textId="77777777" w:rsidR="00ED3729" w:rsidRDefault="008C36C1" w:rsidP="00AC06C7">
      <w:pPr>
        <w:jc w:val="both"/>
        <w:rPr>
          <w:b/>
          <w:lang w:val="en-US" w:eastAsia="zh-CN"/>
        </w:rPr>
      </w:pPr>
      <w:r>
        <w:rPr>
          <w:rFonts w:hint="eastAsia"/>
          <w:b/>
          <w:lang w:val="en-US" w:eastAsia="zh-CN"/>
        </w:rPr>
        <w:t>Proposal 4</w:t>
      </w:r>
      <w:r w:rsidR="005F3F89" w:rsidRPr="005F3F89">
        <w:rPr>
          <w:rFonts w:hint="eastAsia"/>
          <w:b/>
          <w:lang w:val="en-US" w:eastAsia="zh-CN"/>
        </w:rPr>
        <w:t xml:space="preserve">: The indication for on-boarding enabled per </w:t>
      </w:r>
      <w:r w:rsidR="005F76C8">
        <w:rPr>
          <w:rFonts w:hint="eastAsia"/>
          <w:b/>
          <w:lang w:val="en-US" w:eastAsia="zh-CN"/>
        </w:rPr>
        <w:t xml:space="preserve">on-boarding network </w:t>
      </w:r>
      <w:r w:rsidR="005F3F89" w:rsidRPr="005F3F89">
        <w:rPr>
          <w:rFonts w:hint="eastAsia"/>
          <w:b/>
          <w:lang w:val="en-US" w:eastAsia="zh-CN"/>
        </w:rPr>
        <w:t xml:space="preserve">should also be </w:t>
      </w:r>
      <w:r w:rsidR="004D05D6">
        <w:rPr>
          <w:rFonts w:hint="eastAsia"/>
          <w:b/>
          <w:lang w:val="en-US" w:eastAsia="zh-CN"/>
        </w:rPr>
        <w:t>reported from AS to NAS and be considered in</w:t>
      </w:r>
      <w:r w:rsidR="005F3F89" w:rsidRPr="005F3F89">
        <w:rPr>
          <w:rFonts w:hint="eastAsia"/>
          <w:b/>
          <w:lang w:val="en-US" w:eastAsia="zh-CN"/>
        </w:rPr>
        <w:t xml:space="preserve"> the network selection procedure</w:t>
      </w:r>
      <w:r w:rsidR="005F3F89">
        <w:rPr>
          <w:rFonts w:hint="eastAsia"/>
          <w:b/>
          <w:lang w:val="en-US" w:eastAsia="zh-CN"/>
        </w:rPr>
        <w:t>.</w:t>
      </w:r>
    </w:p>
    <w:p w14:paraId="21584E0E" w14:textId="77777777" w:rsidR="002B639B" w:rsidRDefault="002B639B" w:rsidP="002B639B">
      <w:pPr>
        <w:pStyle w:val="3"/>
        <w:ind w:left="720" w:rightChars="0" w:right="0"/>
        <w:rPr>
          <w:rFonts w:eastAsiaTheme="minorEastAsia"/>
          <w:sz w:val="24"/>
          <w:lang w:eastAsia="zh-CN"/>
        </w:rPr>
      </w:pPr>
    </w:p>
    <w:p w14:paraId="53B72B8D" w14:textId="77777777" w:rsidR="007178AF" w:rsidRDefault="0070175F" w:rsidP="0070175F">
      <w:pPr>
        <w:pStyle w:val="3"/>
        <w:numPr>
          <w:ilvl w:val="2"/>
          <w:numId w:val="20"/>
        </w:numPr>
        <w:ind w:rightChars="0" w:right="0"/>
        <w:rPr>
          <w:rFonts w:eastAsiaTheme="minorEastAsia"/>
          <w:sz w:val="24"/>
          <w:lang w:eastAsia="zh-CN"/>
        </w:rPr>
      </w:pPr>
      <w:r w:rsidRPr="0070175F">
        <w:rPr>
          <w:rFonts w:eastAsia="MS Mincho"/>
          <w:sz w:val="24"/>
        </w:rPr>
        <w:t>Cell access and congestion control</w:t>
      </w:r>
    </w:p>
    <w:p w14:paraId="350EB077" w14:textId="77777777" w:rsidR="00C971FB" w:rsidRDefault="00FF3D4D" w:rsidP="005C0E47">
      <w:pPr>
        <w:spacing w:after="120"/>
        <w:rPr>
          <w:rFonts w:eastAsiaTheme="minorEastAsia"/>
          <w:bCs/>
          <w:lang w:eastAsia="zh-CN"/>
        </w:rPr>
      </w:pPr>
      <w:r>
        <w:rPr>
          <w:rFonts w:eastAsiaTheme="minorEastAsia"/>
          <w:bCs/>
          <w:lang w:eastAsia="zh-CN"/>
        </w:rPr>
        <w:t>I</w:t>
      </w:r>
      <w:r>
        <w:rPr>
          <w:rFonts w:eastAsiaTheme="minorEastAsia" w:hint="eastAsia"/>
          <w:bCs/>
          <w:lang w:eastAsia="zh-CN"/>
        </w:rPr>
        <w:t>n the LS from SA2</w:t>
      </w:r>
      <w:r w:rsidR="005C0E47">
        <w:rPr>
          <w:rFonts w:eastAsiaTheme="minorEastAsia" w:hint="eastAsia"/>
          <w:bCs/>
          <w:lang w:eastAsia="zh-CN"/>
        </w:rPr>
        <w:t xml:space="preserve"> </w:t>
      </w:r>
      <w:r>
        <w:rPr>
          <w:rFonts w:eastAsiaTheme="minorEastAsia" w:hint="eastAsia"/>
          <w:bCs/>
          <w:lang w:eastAsia="zh-CN"/>
        </w:rPr>
        <w:t>[2],</w:t>
      </w:r>
      <w:r w:rsidR="005C0E47" w:rsidRPr="005C0E47">
        <w:rPr>
          <w:rFonts w:eastAsiaTheme="minorEastAsia"/>
          <w:bCs/>
          <w:lang w:eastAsia="zh-CN"/>
        </w:rPr>
        <w:t xml:space="preserve"> </w:t>
      </w:r>
      <w:r w:rsidR="005C0E47">
        <w:rPr>
          <w:rFonts w:eastAsiaTheme="minorEastAsia" w:hint="eastAsia"/>
          <w:bCs/>
          <w:lang w:eastAsia="zh-CN"/>
        </w:rPr>
        <w:t xml:space="preserve">it is suggested that </w:t>
      </w:r>
      <w:r w:rsidR="005C0E47">
        <w:rPr>
          <w:rFonts w:hint="eastAsia"/>
          <w:lang w:eastAsia="zh-CN"/>
        </w:rPr>
        <w:t xml:space="preserve">the indication for on-boarding enabled could be used to </w:t>
      </w:r>
      <w:r w:rsidR="005C0E47" w:rsidRPr="005C0E47">
        <w:rPr>
          <w:rFonts w:eastAsiaTheme="minorEastAsia"/>
          <w:bCs/>
          <w:lang w:eastAsia="zh-CN"/>
        </w:rPr>
        <w:t>avoid the load from on</w:t>
      </w:r>
      <w:r w:rsidR="00A85240">
        <w:rPr>
          <w:rFonts w:eastAsiaTheme="minorEastAsia" w:hint="eastAsia"/>
          <w:bCs/>
          <w:lang w:eastAsia="zh-CN"/>
        </w:rPr>
        <w:t>-</w:t>
      </w:r>
      <w:r w:rsidR="005C0E47" w:rsidRPr="005C0E47">
        <w:rPr>
          <w:rFonts w:eastAsiaTheme="minorEastAsia"/>
          <w:bCs/>
          <w:lang w:eastAsia="zh-CN"/>
        </w:rPr>
        <w:t>boarding UEs</w:t>
      </w:r>
      <w:r w:rsidR="005C0E47">
        <w:rPr>
          <w:rFonts w:eastAsiaTheme="minorEastAsia" w:hint="eastAsia"/>
          <w:bCs/>
          <w:lang w:eastAsia="zh-CN"/>
        </w:rPr>
        <w:t xml:space="preserve">. </w:t>
      </w:r>
      <w:r w:rsidR="00942F8A">
        <w:rPr>
          <w:rFonts w:eastAsiaTheme="minorEastAsia"/>
          <w:bCs/>
          <w:lang w:eastAsia="zh-CN"/>
        </w:rPr>
        <w:t>However</w:t>
      </w:r>
      <w:r w:rsidR="00D47B18">
        <w:rPr>
          <w:rFonts w:eastAsiaTheme="minorEastAsia" w:hint="eastAsia"/>
          <w:bCs/>
          <w:lang w:eastAsia="zh-CN"/>
        </w:rPr>
        <w:t xml:space="preserve">, </w:t>
      </w:r>
      <w:r w:rsidR="005C0E47">
        <w:rPr>
          <w:rFonts w:eastAsiaTheme="minorEastAsia" w:hint="eastAsia"/>
          <w:bCs/>
          <w:lang w:eastAsia="zh-CN"/>
        </w:rPr>
        <w:t xml:space="preserve">it treads all the UE blocked and the UAC value may bring more </w:t>
      </w:r>
      <w:r w:rsidR="00D47B18">
        <w:rPr>
          <w:rFonts w:eastAsiaTheme="minorEastAsia"/>
          <w:bCs/>
          <w:lang w:eastAsia="zh-CN"/>
        </w:rPr>
        <w:t>flexibility</w:t>
      </w:r>
      <w:r w:rsidR="005C0E47">
        <w:rPr>
          <w:rFonts w:eastAsiaTheme="minorEastAsia" w:hint="eastAsia"/>
          <w:bCs/>
          <w:lang w:eastAsia="zh-CN"/>
        </w:rPr>
        <w:t xml:space="preserve"> for the operator to control the congestion level. </w:t>
      </w:r>
      <w:proofErr w:type="gramStart"/>
      <w:r w:rsidR="00D47B18">
        <w:rPr>
          <w:rFonts w:eastAsiaTheme="minorEastAsia" w:hint="eastAsia"/>
          <w:bCs/>
          <w:lang w:eastAsia="zh-CN"/>
        </w:rPr>
        <w:t>Therefore</w:t>
      </w:r>
      <w:proofErr w:type="gramEnd"/>
      <w:r w:rsidR="00D47B18">
        <w:rPr>
          <w:rFonts w:eastAsiaTheme="minorEastAsia" w:hint="eastAsia"/>
          <w:bCs/>
          <w:lang w:eastAsia="zh-CN"/>
        </w:rPr>
        <w:t xml:space="preserve"> a</w:t>
      </w:r>
      <w:r>
        <w:rPr>
          <w:rFonts w:eastAsiaTheme="minorEastAsia" w:hint="eastAsia"/>
          <w:bCs/>
          <w:lang w:eastAsia="zh-CN"/>
        </w:rPr>
        <w:t>n</w:t>
      </w:r>
      <w:r>
        <w:rPr>
          <w:rFonts w:eastAsiaTheme="minorEastAsia"/>
          <w:bCs/>
          <w:lang w:eastAsia="zh-CN"/>
        </w:rPr>
        <w:t xml:space="preserve"> </w:t>
      </w:r>
      <w:r>
        <w:rPr>
          <w:rFonts w:eastAsiaTheme="minorEastAsia" w:hint="eastAsia"/>
          <w:bCs/>
          <w:lang w:eastAsia="zh-CN"/>
        </w:rPr>
        <w:t xml:space="preserve">operator defined UAC value or new </w:t>
      </w:r>
      <w:r>
        <w:rPr>
          <w:rFonts w:eastAsiaTheme="minorEastAsia"/>
          <w:bCs/>
          <w:lang w:eastAsia="zh-CN"/>
        </w:rPr>
        <w:t>normative</w:t>
      </w:r>
      <w:r>
        <w:rPr>
          <w:rFonts w:eastAsiaTheme="minorEastAsia" w:hint="eastAsia"/>
          <w:bCs/>
          <w:lang w:eastAsia="zh-CN"/>
        </w:rPr>
        <w:t xml:space="preserve"> UAC value could be used for RAN-level congestion control handling to partially block the UEs access.</w:t>
      </w:r>
    </w:p>
    <w:p w14:paraId="0F94A2D2" w14:textId="77777777" w:rsidR="002008F5" w:rsidRPr="002008F5" w:rsidRDefault="002008F5" w:rsidP="00C971FB">
      <w:pPr>
        <w:rPr>
          <w:b/>
          <w:lang w:val="en-US" w:eastAsia="zh-CN"/>
        </w:rPr>
      </w:pPr>
      <w:r w:rsidRPr="002008F5">
        <w:rPr>
          <w:rFonts w:hint="eastAsia"/>
          <w:b/>
          <w:lang w:val="en-US" w:eastAsia="zh-CN"/>
        </w:rPr>
        <w:t xml:space="preserve">Proposal 5: </w:t>
      </w:r>
      <w:r w:rsidR="00A85240">
        <w:rPr>
          <w:rFonts w:hint="eastAsia"/>
          <w:b/>
          <w:lang w:val="en-US" w:eastAsia="zh-CN"/>
        </w:rPr>
        <w:t xml:space="preserve">it is proposed </w:t>
      </w:r>
      <w:r w:rsidR="00A85240">
        <w:rPr>
          <w:b/>
          <w:lang w:val="en-US" w:eastAsia="zh-CN"/>
        </w:rPr>
        <w:t>that</w:t>
      </w:r>
      <w:r w:rsidR="00A85240">
        <w:rPr>
          <w:rFonts w:hint="eastAsia"/>
          <w:b/>
          <w:lang w:val="en-US" w:eastAsia="zh-CN"/>
        </w:rPr>
        <w:t xml:space="preserve"> a</w:t>
      </w:r>
      <w:r w:rsidRPr="002008F5">
        <w:rPr>
          <w:rFonts w:hint="eastAsia"/>
          <w:b/>
          <w:lang w:val="en-US" w:eastAsia="zh-CN"/>
        </w:rPr>
        <w:t>n</w:t>
      </w:r>
      <w:r w:rsidRPr="002008F5">
        <w:rPr>
          <w:b/>
          <w:lang w:val="en-US" w:eastAsia="zh-CN"/>
        </w:rPr>
        <w:t xml:space="preserve"> </w:t>
      </w:r>
      <w:r w:rsidRPr="002008F5">
        <w:rPr>
          <w:rFonts w:hint="eastAsia"/>
          <w:b/>
          <w:lang w:val="en-US" w:eastAsia="zh-CN"/>
        </w:rPr>
        <w:t xml:space="preserve">operator defined UAC value or new </w:t>
      </w:r>
      <w:r w:rsidRPr="002008F5">
        <w:rPr>
          <w:b/>
          <w:lang w:val="en-US" w:eastAsia="zh-CN"/>
        </w:rPr>
        <w:t>normative</w:t>
      </w:r>
      <w:r w:rsidRPr="002008F5">
        <w:rPr>
          <w:rFonts w:hint="eastAsia"/>
          <w:b/>
          <w:lang w:val="en-US" w:eastAsia="zh-CN"/>
        </w:rPr>
        <w:t xml:space="preserve"> UAC value could be used for RAN-level congestion control handling to partially block the UEs access.</w:t>
      </w:r>
    </w:p>
    <w:p w14:paraId="543700BE" w14:textId="77777777" w:rsidR="002008F5" w:rsidRPr="00C971FB" w:rsidRDefault="002008F5" w:rsidP="00C971FB">
      <w:pPr>
        <w:rPr>
          <w:lang w:eastAsia="zh-CN"/>
        </w:rPr>
      </w:pPr>
    </w:p>
    <w:p w14:paraId="5D246A8A" w14:textId="77777777" w:rsidR="007A2AD0" w:rsidRDefault="002B2187" w:rsidP="0070175F">
      <w:pPr>
        <w:pStyle w:val="21"/>
        <w:numPr>
          <w:ilvl w:val="1"/>
          <w:numId w:val="20"/>
        </w:numPr>
        <w:ind w:right="200"/>
        <w:rPr>
          <w:lang w:val="en-US" w:eastAsia="zh-CN"/>
        </w:rPr>
      </w:pPr>
      <w:r>
        <w:rPr>
          <w:rFonts w:hint="eastAsia"/>
          <w:lang w:val="en-US" w:eastAsia="zh-CN"/>
        </w:rPr>
        <w:t>PNI-NPN</w:t>
      </w:r>
    </w:p>
    <w:p w14:paraId="59181117" w14:textId="77777777" w:rsidR="00AC0CED" w:rsidRDefault="00F27024" w:rsidP="0070175F">
      <w:pPr>
        <w:pStyle w:val="3"/>
        <w:numPr>
          <w:ilvl w:val="2"/>
          <w:numId w:val="20"/>
        </w:numPr>
        <w:ind w:rightChars="0" w:right="0"/>
        <w:rPr>
          <w:rFonts w:eastAsiaTheme="minorEastAsia"/>
          <w:sz w:val="24"/>
          <w:lang w:eastAsia="zh-CN"/>
        </w:rPr>
      </w:pPr>
      <w:r>
        <w:rPr>
          <w:rFonts w:eastAsiaTheme="minorEastAsia"/>
          <w:sz w:val="24"/>
          <w:lang w:eastAsia="zh-CN"/>
        </w:rPr>
        <w:t>T</w:t>
      </w:r>
      <w:r>
        <w:rPr>
          <w:rFonts w:eastAsiaTheme="minorEastAsia" w:hint="eastAsia"/>
          <w:sz w:val="24"/>
          <w:lang w:eastAsia="zh-CN"/>
        </w:rPr>
        <w:t>he network architecture and concept to support UE on-boarding and provisioning</w:t>
      </w:r>
    </w:p>
    <w:p w14:paraId="0B547AD9" w14:textId="77777777" w:rsidR="00FD7FB4" w:rsidRDefault="00FB4A24" w:rsidP="003E7548">
      <w:pPr>
        <w:jc w:val="both"/>
        <w:rPr>
          <w:lang w:eastAsia="zh-CN"/>
        </w:rPr>
      </w:pPr>
      <w:r w:rsidRPr="00FB4A24">
        <w:rPr>
          <w:rFonts w:hint="eastAsia"/>
          <w:lang w:eastAsia="zh-CN"/>
        </w:rPr>
        <w:t>The UE performs the registration procedure using</w:t>
      </w:r>
      <w:r w:rsidR="003C70B3">
        <w:rPr>
          <w:rFonts w:hint="eastAsia"/>
          <w:lang w:eastAsia="zh-CN"/>
        </w:rPr>
        <w:t xml:space="preserve"> a UE default PLMN </w:t>
      </w:r>
      <w:r w:rsidRPr="00FB4A24">
        <w:rPr>
          <w:rFonts w:hint="eastAsia"/>
          <w:lang w:eastAsia="zh-CN"/>
        </w:rPr>
        <w:t xml:space="preserve">credential in the </w:t>
      </w:r>
      <w:r w:rsidR="003C70B3">
        <w:rPr>
          <w:rFonts w:hint="eastAsia"/>
          <w:lang w:eastAsia="zh-CN"/>
        </w:rPr>
        <w:t xml:space="preserve">PLMN as an </w:t>
      </w:r>
      <w:r w:rsidRPr="00FB4A24">
        <w:rPr>
          <w:rFonts w:hint="eastAsia"/>
          <w:lang w:eastAsia="zh-CN"/>
        </w:rPr>
        <w:t>on-boarding network (ON</w:t>
      </w:r>
      <w:r w:rsidR="003C70B3">
        <w:rPr>
          <w:rFonts w:hint="eastAsia"/>
          <w:lang w:eastAsia="zh-CN"/>
        </w:rPr>
        <w:t xml:space="preserve">). </w:t>
      </w:r>
      <w:r w:rsidRPr="00FB4A24">
        <w:rPr>
          <w:rFonts w:hint="eastAsia"/>
          <w:lang w:eastAsia="zh-CN"/>
        </w:rPr>
        <w:t>The UE gets access to the on-boarding network and can be provisioned with UE</w:t>
      </w:r>
      <w:r w:rsidRPr="00FB4A24">
        <w:rPr>
          <w:lang w:eastAsia="zh-CN"/>
        </w:rPr>
        <w:t>’</w:t>
      </w:r>
      <w:r w:rsidRPr="00FB4A24">
        <w:rPr>
          <w:rFonts w:hint="eastAsia"/>
          <w:lang w:eastAsia="zh-CN"/>
        </w:rPr>
        <w:t xml:space="preserve">s desired </w:t>
      </w:r>
      <w:r w:rsidR="000A7E1F">
        <w:rPr>
          <w:rFonts w:hint="eastAsia"/>
          <w:lang w:eastAsia="zh-CN"/>
        </w:rPr>
        <w:t xml:space="preserve">PNI-NPN </w:t>
      </w:r>
      <w:r w:rsidR="007B0923">
        <w:rPr>
          <w:rFonts w:hint="eastAsia"/>
          <w:lang w:eastAsia="zh-CN"/>
        </w:rPr>
        <w:t xml:space="preserve">credential </w:t>
      </w:r>
      <w:r w:rsidRPr="00FB4A24">
        <w:rPr>
          <w:rFonts w:hint="eastAsia"/>
          <w:lang w:eastAsia="zh-CN"/>
        </w:rPr>
        <w:t>or other configurations</w:t>
      </w:r>
      <w:r w:rsidR="000A0C72">
        <w:rPr>
          <w:rFonts w:hint="eastAsia"/>
          <w:lang w:eastAsia="zh-CN"/>
        </w:rPr>
        <w:t>, such CAG information</w:t>
      </w:r>
      <w:r w:rsidR="00A404F8">
        <w:rPr>
          <w:rFonts w:hint="eastAsia"/>
          <w:lang w:eastAsia="zh-CN"/>
        </w:rPr>
        <w:t xml:space="preserve">. </w:t>
      </w:r>
      <w:r w:rsidRPr="00FB4A24">
        <w:rPr>
          <w:lang w:eastAsia="zh-CN"/>
        </w:rPr>
        <w:t>T</w:t>
      </w:r>
      <w:r w:rsidRPr="00FB4A24">
        <w:rPr>
          <w:rFonts w:hint="eastAsia"/>
          <w:lang w:eastAsia="zh-CN"/>
        </w:rPr>
        <w:t>he F</w:t>
      </w:r>
      <w:r w:rsidR="009E24FE">
        <w:rPr>
          <w:rFonts w:hint="eastAsia"/>
          <w:lang w:eastAsia="zh-CN"/>
        </w:rPr>
        <w:t>igure 2</w:t>
      </w:r>
      <w:r w:rsidRPr="00FB4A24">
        <w:rPr>
          <w:rFonts w:hint="eastAsia"/>
          <w:lang w:eastAsia="zh-CN"/>
        </w:rPr>
        <w:t xml:space="preserve"> illustrates the network </w:t>
      </w:r>
      <w:r w:rsidRPr="00FB4A24">
        <w:rPr>
          <w:lang w:eastAsia="zh-CN"/>
        </w:rPr>
        <w:t>architecture</w:t>
      </w:r>
      <w:r w:rsidRPr="00FB4A24">
        <w:rPr>
          <w:rFonts w:hint="eastAsia"/>
          <w:lang w:eastAsia="zh-CN"/>
        </w:rPr>
        <w:t xml:space="preserve"> to support the UE on-boarding and provisioning for </w:t>
      </w:r>
      <w:r w:rsidR="00A404F8">
        <w:rPr>
          <w:rFonts w:hint="eastAsia"/>
          <w:lang w:eastAsia="zh-CN"/>
        </w:rPr>
        <w:t>PNI-NPN</w:t>
      </w:r>
      <w:r w:rsidRPr="00FB4A24">
        <w:rPr>
          <w:rFonts w:hint="eastAsia"/>
          <w:lang w:eastAsia="zh-CN"/>
        </w:rPr>
        <w:t>.</w:t>
      </w:r>
    </w:p>
    <w:p w14:paraId="42F981FE" w14:textId="77777777" w:rsidR="009E24FE" w:rsidRDefault="009E24FE" w:rsidP="009E24FE">
      <w:pPr>
        <w:jc w:val="center"/>
        <w:rPr>
          <w:lang w:eastAsia="zh-CN"/>
        </w:rPr>
      </w:pPr>
      <w:r>
        <w:object w:dxaOrig="8956" w:dyaOrig="5157" w14:anchorId="4FBAC412">
          <v:shape id="_x0000_i1026" type="#_x0000_t75" style="width:324.75pt;height:187.15pt" o:ole="">
            <v:imagedata r:id="rId10" o:title=""/>
          </v:shape>
          <o:OLEObject Type="Embed" ProgID="Visio.Drawing.11" ShapeID="_x0000_i1026" DrawAspect="Content" ObjectID="_1678870789" r:id="rId11"/>
        </w:object>
      </w:r>
    </w:p>
    <w:p w14:paraId="78FCB8B9" w14:textId="77777777" w:rsidR="009E24FE" w:rsidRDefault="009E24FE" w:rsidP="009E24FE">
      <w:pPr>
        <w:jc w:val="center"/>
        <w:rPr>
          <w:lang w:eastAsia="zh-CN"/>
        </w:rPr>
      </w:pPr>
      <w:r>
        <w:rPr>
          <w:rFonts w:hint="eastAsia"/>
          <w:lang w:eastAsia="zh-CN"/>
        </w:rPr>
        <w:t xml:space="preserve">Figure 2. </w:t>
      </w:r>
      <w:r w:rsidRPr="00FB4A24">
        <w:rPr>
          <w:rFonts w:hint="eastAsia"/>
          <w:lang w:eastAsia="zh-CN"/>
        </w:rPr>
        <w:t xml:space="preserve">the network </w:t>
      </w:r>
      <w:r w:rsidRPr="00FB4A24">
        <w:rPr>
          <w:lang w:eastAsia="zh-CN"/>
        </w:rPr>
        <w:t>architecture</w:t>
      </w:r>
      <w:r w:rsidRPr="00FB4A24">
        <w:rPr>
          <w:rFonts w:hint="eastAsia"/>
          <w:lang w:eastAsia="zh-CN"/>
        </w:rPr>
        <w:t xml:space="preserve"> to support the UE on-boarding and provisioning for </w:t>
      </w:r>
      <w:r>
        <w:rPr>
          <w:rFonts w:hint="eastAsia"/>
          <w:lang w:eastAsia="zh-CN"/>
        </w:rPr>
        <w:t>PNI-NPN</w:t>
      </w:r>
    </w:p>
    <w:p w14:paraId="12478E0A" w14:textId="77777777" w:rsidR="005A5833" w:rsidRDefault="005A5833" w:rsidP="006D47D3">
      <w:pPr>
        <w:jc w:val="both"/>
        <w:rPr>
          <w:lang w:eastAsia="zh-CN"/>
        </w:rPr>
      </w:pPr>
      <w:r>
        <w:rPr>
          <w:lang w:eastAsia="zh-CN"/>
        </w:rPr>
        <w:t>T</w:t>
      </w:r>
      <w:r>
        <w:rPr>
          <w:rFonts w:hint="eastAsia"/>
          <w:lang w:eastAsia="zh-CN"/>
        </w:rPr>
        <w:t xml:space="preserve">he </w:t>
      </w:r>
      <w:r w:rsidR="00EB02B2">
        <w:rPr>
          <w:rFonts w:hint="eastAsia"/>
          <w:lang w:eastAsia="zh-CN"/>
        </w:rPr>
        <w:t xml:space="preserve">UE </w:t>
      </w:r>
      <w:r w:rsidR="00EB02B2">
        <w:rPr>
          <w:lang w:eastAsia="zh-CN"/>
        </w:rPr>
        <w:t>with</w:t>
      </w:r>
      <w:r w:rsidR="00EB02B2">
        <w:rPr>
          <w:rFonts w:hint="eastAsia"/>
          <w:lang w:eastAsia="zh-CN"/>
        </w:rPr>
        <w:t xml:space="preserve"> the default </w:t>
      </w:r>
      <w:r w:rsidR="007B0923">
        <w:rPr>
          <w:rFonts w:hint="eastAsia"/>
          <w:lang w:eastAsia="zh-CN"/>
        </w:rPr>
        <w:t xml:space="preserve">PLMN </w:t>
      </w:r>
      <w:r w:rsidR="00EB02B2">
        <w:rPr>
          <w:rFonts w:hint="eastAsia"/>
          <w:lang w:eastAsia="zh-CN"/>
        </w:rPr>
        <w:t xml:space="preserve">credential could access the PLMN </w:t>
      </w:r>
      <w:r>
        <w:rPr>
          <w:rFonts w:hint="eastAsia"/>
          <w:lang w:eastAsia="zh-CN"/>
        </w:rPr>
        <w:t>which PNI-NPN relies on</w:t>
      </w:r>
      <w:r w:rsidR="00EB02B2">
        <w:rPr>
          <w:rFonts w:hint="eastAsia"/>
          <w:lang w:eastAsia="zh-CN"/>
        </w:rPr>
        <w:t xml:space="preserve"> </w:t>
      </w:r>
      <w:r w:rsidR="00130152">
        <w:rPr>
          <w:rFonts w:hint="eastAsia"/>
          <w:lang w:eastAsia="zh-CN"/>
        </w:rPr>
        <w:t>and acquire the UE PNI-NPN credential</w:t>
      </w:r>
      <w:r w:rsidR="00EB02B2">
        <w:rPr>
          <w:rFonts w:hint="eastAsia"/>
          <w:lang w:eastAsia="zh-CN"/>
        </w:rPr>
        <w:t xml:space="preserve"> or other information via the PLMN. </w:t>
      </w:r>
      <w:r w:rsidR="00564BF2">
        <w:rPr>
          <w:rFonts w:hint="eastAsia"/>
          <w:lang w:eastAsia="zh-CN"/>
        </w:rPr>
        <w:t>After t</w:t>
      </w:r>
      <w:r w:rsidR="00EB02B2">
        <w:rPr>
          <w:rFonts w:hint="eastAsia"/>
          <w:lang w:eastAsia="zh-CN"/>
        </w:rPr>
        <w:t xml:space="preserve">he UE </w:t>
      </w:r>
      <w:r w:rsidR="00564BF2">
        <w:rPr>
          <w:rFonts w:hint="eastAsia"/>
          <w:lang w:eastAsia="zh-CN"/>
        </w:rPr>
        <w:t xml:space="preserve">successfully </w:t>
      </w:r>
      <w:r w:rsidR="00EB02B2">
        <w:rPr>
          <w:rFonts w:hint="eastAsia"/>
          <w:lang w:eastAsia="zh-CN"/>
        </w:rPr>
        <w:t xml:space="preserve">completes </w:t>
      </w:r>
      <w:r w:rsidR="00564BF2">
        <w:rPr>
          <w:rFonts w:hint="eastAsia"/>
          <w:lang w:eastAsia="zh-CN"/>
        </w:rPr>
        <w:t>the remote provisioning</w:t>
      </w:r>
      <w:r w:rsidR="007B0923">
        <w:rPr>
          <w:rFonts w:hint="eastAsia"/>
          <w:lang w:eastAsia="zh-CN"/>
        </w:rPr>
        <w:t xml:space="preserve"> for PNI-NPN credential or other </w:t>
      </w:r>
      <w:r w:rsidR="007B0923">
        <w:rPr>
          <w:lang w:eastAsia="zh-CN"/>
        </w:rPr>
        <w:t>information</w:t>
      </w:r>
      <w:r w:rsidR="00787CB8">
        <w:rPr>
          <w:rFonts w:hint="eastAsia"/>
          <w:lang w:eastAsia="zh-CN"/>
        </w:rPr>
        <w:t>, UE triggers the de</w:t>
      </w:r>
      <w:r w:rsidR="00AA3622">
        <w:rPr>
          <w:rFonts w:hint="eastAsia"/>
          <w:lang w:eastAsia="zh-CN"/>
        </w:rPr>
        <w:t xml:space="preserve">registration </w:t>
      </w:r>
      <w:r w:rsidR="00787CB8">
        <w:rPr>
          <w:rFonts w:hint="eastAsia"/>
          <w:lang w:eastAsia="zh-CN"/>
        </w:rPr>
        <w:t xml:space="preserve">process </w:t>
      </w:r>
      <w:r w:rsidR="00E51108">
        <w:rPr>
          <w:rFonts w:hint="eastAsia"/>
          <w:lang w:eastAsia="zh-CN"/>
        </w:rPr>
        <w:t>and</w:t>
      </w:r>
      <w:r w:rsidR="003608DB">
        <w:rPr>
          <w:rFonts w:hint="eastAsia"/>
          <w:lang w:eastAsia="zh-CN"/>
        </w:rPr>
        <w:t xml:space="preserve"> </w:t>
      </w:r>
      <w:r w:rsidR="00E51108">
        <w:rPr>
          <w:rFonts w:hint="eastAsia"/>
          <w:lang w:eastAsia="zh-CN"/>
        </w:rPr>
        <w:t xml:space="preserve">use the PNI-NPN credential </w:t>
      </w:r>
      <w:r w:rsidR="007B0923">
        <w:rPr>
          <w:rFonts w:hint="eastAsia"/>
          <w:lang w:eastAsia="zh-CN"/>
        </w:rPr>
        <w:t xml:space="preserve">or CAG information </w:t>
      </w:r>
      <w:r w:rsidR="00E51108">
        <w:rPr>
          <w:rFonts w:hint="eastAsia"/>
          <w:lang w:eastAsia="zh-CN"/>
        </w:rPr>
        <w:t xml:space="preserve">to access </w:t>
      </w:r>
      <w:r w:rsidR="007B0923">
        <w:rPr>
          <w:rFonts w:hint="eastAsia"/>
          <w:lang w:eastAsia="zh-CN"/>
        </w:rPr>
        <w:t>PNI-NPN network hosted by PLMN</w:t>
      </w:r>
      <w:r w:rsidR="00EB6A40">
        <w:rPr>
          <w:rFonts w:hint="eastAsia"/>
          <w:lang w:eastAsia="zh-CN"/>
        </w:rPr>
        <w:t xml:space="preserve"> for PNI NPN service. </w:t>
      </w:r>
    </w:p>
    <w:p w14:paraId="5E20E0C9" w14:textId="77777777" w:rsidR="00EB6A40" w:rsidRDefault="00CB156E" w:rsidP="006D47D3">
      <w:pPr>
        <w:jc w:val="both"/>
        <w:rPr>
          <w:lang w:eastAsia="zh-CN"/>
        </w:rPr>
      </w:pPr>
      <w:r>
        <w:rPr>
          <w:lang w:eastAsia="zh-CN"/>
        </w:rPr>
        <w:t>S</w:t>
      </w:r>
      <w:r>
        <w:rPr>
          <w:rFonts w:hint="eastAsia"/>
          <w:lang w:eastAsia="zh-CN"/>
        </w:rPr>
        <w:t xml:space="preserve">ince </w:t>
      </w:r>
      <w:r w:rsidR="005717A5">
        <w:rPr>
          <w:rFonts w:hint="eastAsia"/>
          <w:lang w:eastAsia="zh-CN"/>
        </w:rPr>
        <w:t xml:space="preserve">the </w:t>
      </w:r>
      <w:r>
        <w:rPr>
          <w:rFonts w:hint="eastAsia"/>
          <w:lang w:eastAsia="zh-CN"/>
        </w:rPr>
        <w:t xml:space="preserve">default PLMN credential could be used by UE for UE on-boarding and network selection and reselection, no enhancement </w:t>
      </w:r>
      <w:r w:rsidR="00CA3B8A">
        <w:rPr>
          <w:rFonts w:hint="eastAsia"/>
          <w:lang w:eastAsia="zh-CN"/>
        </w:rPr>
        <w:t xml:space="preserve">is needed </w:t>
      </w:r>
      <w:r>
        <w:rPr>
          <w:rFonts w:hint="eastAsia"/>
          <w:lang w:eastAsia="zh-CN"/>
        </w:rPr>
        <w:t>for UE on</w:t>
      </w:r>
      <w:r w:rsidR="005717A5">
        <w:rPr>
          <w:rFonts w:hint="eastAsia"/>
          <w:lang w:eastAsia="zh-CN"/>
        </w:rPr>
        <w:t>-</w:t>
      </w:r>
      <w:r>
        <w:rPr>
          <w:rFonts w:hint="eastAsia"/>
          <w:lang w:eastAsia="zh-CN"/>
        </w:rPr>
        <w:t xml:space="preserve">boarding </w:t>
      </w:r>
      <w:r w:rsidR="00FA6DD1">
        <w:rPr>
          <w:rFonts w:hint="eastAsia"/>
          <w:lang w:eastAsia="zh-CN"/>
        </w:rPr>
        <w:t>and remote provisioning for PNI-NPN.</w:t>
      </w:r>
    </w:p>
    <w:p w14:paraId="2E5C5FFA" w14:textId="77777777" w:rsidR="005717A5" w:rsidRDefault="00B53BB3" w:rsidP="00E40C6C">
      <w:pPr>
        <w:jc w:val="both"/>
        <w:rPr>
          <w:b/>
          <w:lang w:eastAsia="zh-CN"/>
        </w:rPr>
      </w:pPr>
      <w:r>
        <w:rPr>
          <w:rFonts w:hint="eastAsia"/>
          <w:b/>
          <w:lang w:eastAsia="zh-CN"/>
        </w:rPr>
        <w:t>Observation 1</w:t>
      </w:r>
      <w:r w:rsidR="005717A5" w:rsidRPr="005717A5">
        <w:rPr>
          <w:rFonts w:hint="eastAsia"/>
          <w:b/>
          <w:lang w:eastAsia="zh-CN"/>
        </w:rPr>
        <w:t xml:space="preserve">: </w:t>
      </w:r>
      <w:r w:rsidR="005717A5" w:rsidRPr="005717A5">
        <w:rPr>
          <w:b/>
          <w:lang w:eastAsia="zh-CN"/>
        </w:rPr>
        <w:t>T</w:t>
      </w:r>
      <w:r w:rsidR="005717A5" w:rsidRPr="005717A5">
        <w:rPr>
          <w:rFonts w:hint="eastAsia"/>
          <w:b/>
          <w:lang w:eastAsia="zh-CN"/>
        </w:rPr>
        <w:t xml:space="preserve">he UE </w:t>
      </w:r>
      <w:r w:rsidR="005717A5" w:rsidRPr="005717A5">
        <w:rPr>
          <w:b/>
          <w:lang w:eastAsia="zh-CN"/>
        </w:rPr>
        <w:t>with</w:t>
      </w:r>
      <w:r w:rsidR="005717A5" w:rsidRPr="005717A5">
        <w:rPr>
          <w:rFonts w:hint="eastAsia"/>
          <w:b/>
          <w:lang w:eastAsia="zh-CN"/>
        </w:rPr>
        <w:t xml:space="preserve"> the default PLMN credential could access the PLMN which PNI-NPN relies on and acquire the UE desired PNI-NPN credential or other information via the PLMN. </w:t>
      </w:r>
      <w:r w:rsidR="005717A5">
        <w:rPr>
          <w:rFonts w:hint="eastAsia"/>
          <w:b/>
          <w:lang w:eastAsia="zh-CN"/>
        </w:rPr>
        <w:t xml:space="preserve">And </w:t>
      </w:r>
      <w:r w:rsidR="00AA7DED">
        <w:rPr>
          <w:rFonts w:hint="eastAsia"/>
          <w:b/>
          <w:lang w:eastAsia="zh-CN"/>
        </w:rPr>
        <w:t xml:space="preserve">UE uses the obtained </w:t>
      </w:r>
      <w:r w:rsidR="005717A5" w:rsidRPr="005717A5">
        <w:rPr>
          <w:rFonts w:hint="eastAsia"/>
          <w:b/>
          <w:lang w:eastAsia="zh-CN"/>
        </w:rPr>
        <w:t>PNI-NPN credential or CAG information to access PNI-NPN network hosted by PLMN for PNI NPN service.</w:t>
      </w:r>
    </w:p>
    <w:p w14:paraId="28DAD54F" w14:textId="77777777" w:rsidR="00523C47" w:rsidRPr="006B3BC5" w:rsidRDefault="00C51E7E" w:rsidP="006B3BC5">
      <w:pPr>
        <w:jc w:val="both"/>
        <w:rPr>
          <w:b/>
          <w:lang w:eastAsia="zh-CN"/>
        </w:rPr>
      </w:pPr>
      <w:r>
        <w:rPr>
          <w:b/>
          <w:lang w:eastAsia="zh-CN"/>
        </w:rPr>
        <w:lastRenderedPageBreak/>
        <w:t xml:space="preserve">Proposal </w:t>
      </w:r>
      <w:r w:rsidR="00B53BB3">
        <w:rPr>
          <w:rFonts w:hint="eastAsia"/>
          <w:b/>
          <w:lang w:eastAsia="zh-CN"/>
        </w:rPr>
        <w:t>6</w:t>
      </w:r>
      <w:r w:rsidR="00E40C6C" w:rsidRPr="00BA42A4">
        <w:rPr>
          <w:b/>
          <w:lang w:eastAsia="zh-CN"/>
        </w:rPr>
        <w:t>: it is proposed that</w:t>
      </w:r>
      <w:r w:rsidR="00FA6DD1">
        <w:rPr>
          <w:rFonts w:hint="eastAsia"/>
          <w:b/>
          <w:lang w:eastAsia="zh-CN"/>
        </w:rPr>
        <w:t xml:space="preserve"> </w:t>
      </w:r>
      <w:r w:rsidR="00CA3B8A" w:rsidRPr="00CA3B8A">
        <w:rPr>
          <w:rFonts w:hint="eastAsia"/>
          <w:b/>
          <w:lang w:eastAsia="zh-CN"/>
        </w:rPr>
        <w:t>no enhancement is need for UE on-boarding and remote provisioning for PNI-NPN.</w:t>
      </w:r>
    </w:p>
    <w:p w14:paraId="6E360938" w14:textId="77777777" w:rsidR="000367F2" w:rsidRDefault="000367F2" w:rsidP="000367F2">
      <w:pPr>
        <w:pStyle w:val="1"/>
        <w:tabs>
          <w:tab w:val="num" w:pos="420"/>
        </w:tabs>
        <w:spacing w:line="276" w:lineRule="auto"/>
        <w:ind w:left="420" w:hanging="420"/>
        <w:jc w:val="both"/>
        <w:rPr>
          <w:lang w:eastAsia="zh-CN"/>
        </w:rPr>
      </w:pPr>
      <w:r w:rsidRPr="000367F2">
        <w:t>Conclusion</w:t>
      </w:r>
    </w:p>
    <w:p w14:paraId="2A0C9B29" w14:textId="77777777" w:rsidR="00AC73FE" w:rsidRDefault="00AC73FE" w:rsidP="00AC73FE">
      <w:pPr>
        <w:jc w:val="both"/>
        <w:rPr>
          <w:b/>
          <w:lang w:val="en-US" w:eastAsia="zh-CN"/>
        </w:rPr>
      </w:pPr>
      <w:r>
        <w:rPr>
          <w:rFonts w:hint="eastAsia"/>
          <w:b/>
          <w:lang w:val="en-US" w:eastAsia="zh-CN"/>
        </w:rPr>
        <w:t>Proposal 1</w:t>
      </w:r>
      <w:r w:rsidRPr="005F3F89">
        <w:rPr>
          <w:rFonts w:hint="eastAsia"/>
          <w:b/>
          <w:lang w:val="en-US" w:eastAsia="zh-CN"/>
        </w:rPr>
        <w:t xml:space="preserve">: </w:t>
      </w:r>
      <w:r>
        <w:rPr>
          <w:rFonts w:hint="eastAsia"/>
          <w:b/>
          <w:lang w:val="en-US" w:eastAsia="zh-CN"/>
        </w:rPr>
        <w:t xml:space="preserve">it is proposed that </w:t>
      </w:r>
      <w:r w:rsidRPr="001F32F3">
        <w:rPr>
          <w:rFonts w:hint="eastAsia"/>
          <w:b/>
          <w:lang w:val="en-US" w:eastAsia="zh-CN"/>
        </w:rPr>
        <w:t xml:space="preserve">the supported SO-SNPN list </w:t>
      </w:r>
      <w:r>
        <w:rPr>
          <w:rFonts w:hint="eastAsia"/>
          <w:b/>
          <w:lang w:val="en-US" w:eastAsia="zh-CN"/>
        </w:rPr>
        <w:t xml:space="preserve">or group ID list </w:t>
      </w:r>
      <w:r w:rsidRPr="001F32F3">
        <w:rPr>
          <w:rFonts w:hint="eastAsia"/>
          <w:b/>
          <w:lang w:val="en-US" w:eastAsia="zh-CN"/>
        </w:rPr>
        <w:t xml:space="preserve">per on-boarding network </w:t>
      </w:r>
      <w:r>
        <w:rPr>
          <w:rFonts w:hint="eastAsia"/>
          <w:b/>
          <w:lang w:val="en-US" w:eastAsia="zh-CN"/>
        </w:rPr>
        <w:t xml:space="preserve">is needed to be broadcasted </w:t>
      </w:r>
      <w:r>
        <w:rPr>
          <w:b/>
          <w:lang w:val="en-US" w:eastAsia="zh-CN"/>
        </w:rPr>
        <w:t>optionally</w:t>
      </w:r>
      <w:r>
        <w:rPr>
          <w:rFonts w:hint="eastAsia"/>
          <w:b/>
          <w:lang w:val="en-US" w:eastAsia="zh-CN"/>
        </w:rPr>
        <w:t xml:space="preserve"> in SIB1 to </w:t>
      </w:r>
      <w:r w:rsidRPr="001F32F3">
        <w:rPr>
          <w:rFonts w:hint="eastAsia"/>
          <w:b/>
          <w:lang w:val="en-US" w:eastAsia="zh-CN"/>
        </w:rPr>
        <w:t>assist the on-boarding procedure and cell selection or reselection procedure for UE</w:t>
      </w:r>
      <w:r>
        <w:rPr>
          <w:rFonts w:hint="eastAsia"/>
          <w:b/>
          <w:lang w:val="en-US" w:eastAsia="zh-CN"/>
        </w:rPr>
        <w:t>.</w:t>
      </w:r>
    </w:p>
    <w:p w14:paraId="40A94A70" w14:textId="77777777" w:rsidR="00AC73FE" w:rsidRDefault="00AC73FE" w:rsidP="00AC73FE">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hint="eastAsia"/>
          <w:b/>
          <w:i w:val="0"/>
          <w:color w:val="auto"/>
          <w:spacing w:val="0"/>
          <w:sz w:val="20"/>
          <w:szCs w:val="20"/>
          <w:lang w:eastAsia="zh-CN"/>
        </w:rPr>
        <w:t>Proposal 2</w:t>
      </w:r>
      <w:r w:rsidRPr="00F340DF">
        <w:rPr>
          <w:rFonts w:ascii="Times New Roman" w:eastAsia="宋体" w:hAnsi="Times New Roman" w:cs="Times New Roman" w:hint="eastAsia"/>
          <w:b/>
          <w:i w:val="0"/>
          <w:color w:val="auto"/>
          <w:spacing w:val="0"/>
          <w:sz w:val="20"/>
          <w:szCs w:val="20"/>
          <w:lang w:eastAsia="zh-CN"/>
        </w:rPr>
        <w:t>: it is proposed that it is u</w:t>
      </w:r>
      <w:r w:rsidRPr="00F340DF">
        <w:rPr>
          <w:rFonts w:ascii="Times New Roman" w:eastAsia="宋体" w:hAnsi="Times New Roman" w:cs="Times New Roman"/>
          <w:b/>
          <w:i w:val="0"/>
          <w:color w:val="auto"/>
          <w:spacing w:val="0"/>
          <w:sz w:val="20"/>
          <w:szCs w:val="20"/>
          <w:lang w:eastAsia="zh-CN"/>
        </w:rPr>
        <w:t xml:space="preserve">p to 12 different </w:t>
      </w:r>
      <w:r>
        <w:rPr>
          <w:rFonts w:ascii="Times New Roman" w:eastAsia="宋体" w:hAnsi="Times New Roman" w:cs="Times New Roman" w:hint="eastAsia"/>
          <w:b/>
          <w:i w:val="0"/>
          <w:color w:val="auto"/>
          <w:spacing w:val="0"/>
          <w:sz w:val="20"/>
          <w:szCs w:val="20"/>
          <w:lang w:eastAsia="zh-CN"/>
        </w:rPr>
        <w:t>SO-SNPN</w:t>
      </w:r>
      <w:r w:rsidRPr="00F340DF">
        <w:rPr>
          <w:rFonts w:ascii="Times New Roman" w:eastAsia="宋体" w:hAnsi="Times New Roman" w:cs="Times New Roman" w:hint="eastAsia"/>
          <w:b/>
          <w:i w:val="0"/>
          <w:color w:val="auto"/>
          <w:spacing w:val="0"/>
          <w:sz w:val="20"/>
          <w:szCs w:val="20"/>
          <w:lang w:eastAsia="zh-CN"/>
        </w:rPr>
        <w:t xml:space="preserve"> ID</w:t>
      </w:r>
      <w:r w:rsidRPr="00F340DF">
        <w:rPr>
          <w:rFonts w:ascii="Times New Roman" w:eastAsia="宋体" w:hAnsi="Times New Roman" w:cs="Times New Roman"/>
          <w:b/>
          <w:i w:val="0"/>
          <w:color w:val="auto"/>
          <w:spacing w:val="0"/>
          <w:sz w:val="20"/>
          <w:szCs w:val="20"/>
          <w:lang w:eastAsia="zh-CN"/>
        </w:rPr>
        <w:t xml:space="preserve">s </w:t>
      </w:r>
      <w:r>
        <w:rPr>
          <w:rFonts w:ascii="Times New Roman" w:eastAsia="宋体" w:hAnsi="Times New Roman" w:cs="Times New Roman" w:hint="eastAsia"/>
          <w:b/>
          <w:i w:val="0"/>
          <w:color w:val="auto"/>
          <w:spacing w:val="0"/>
          <w:sz w:val="20"/>
          <w:szCs w:val="20"/>
          <w:lang w:eastAsia="zh-CN"/>
        </w:rPr>
        <w:t xml:space="preserve">or group IDs </w:t>
      </w:r>
      <w:r w:rsidRPr="00F340DF">
        <w:rPr>
          <w:rFonts w:ascii="Times New Roman" w:eastAsia="宋体" w:hAnsi="Times New Roman" w:cs="Times New Roman"/>
          <w:b/>
          <w:i w:val="0"/>
          <w:color w:val="auto"/>
          <w:spacing w:val="0"/>
          <w:sz w:val="20"/>
          <w:szCs w:val="20"/>
          <w:lang w:eastAsia="zh-CN"/>
        </w:rPr>
        <w:t>can be broadcasted in a cell</w:t>
      </w:r>
      <w:r w:rsidRPr="00F340DF">
        <w:rPr>
          <w:rFonts w:ascii="Times New Roman" w:eastAsia="宋体" w:hAnsi="Times New Roman" w:cs="Times New Roman" w:hint="eastAsia"/>
          <w:b/>
          <w:i w:val="0"/>
          <w:color w:val="auto"/>
          <w:spacing w:val="0"/>
          <w:sz w:val="20"/>
          <w:szCs w:val="20"/>
          <w:lang w:eastAsia="zh-CN"/>
        </w:rPr>
        <w:t>.</w:t>
      </w:r>
    </w:p>
    <w:p w14:paraId="39997CA9" w14:textId="77777777" w:rsidR="00AC73FE" w:rsidRPr="002B639B" w:rsidRDefault="00AC73FE" w:rsidP="00AC73FE">
      <w:pPr>
        <w:rPr>
          <w:b/>
          <w:lang w:val="en-US" w:eastAsia="zh-CN"/>
        </w:rPr>
      </w:pPr>
      <w:r>
        <w:rPr>
          <w:rFonts w:hint="eastAsia"/>
          <w:b/>
          <w:lang w:val="en-US" w:eastAsia="zh-CN"/>
        </w:rPr>
        <w:t>Proposal 3</w:t>
      </w:r>
      <w:r w:rsidRPr="005F3F89">
        <w:rPr>
          <w:rFonts w:hint="eastAsia"/>
          <w:b/>
          <w:lang w:val="en-US" w:eastAsia="zh-CN"/>
        </w:rPr>
        <w:t>:</w:t>
      </w:r>
      <w:r w:rsidRPr="007178AF">
        <w:rPr>
          <w:rFonts w:hint="eastAsia"/>
          <w:b/>
          <w:lang w:val="en-US" w:eastAsia="zh-CN"/>
        </w:rPr>
        <w:t xml:space="preserve"> </w:t>
      </w:r>
      <w:r w:rsidRPr="00B168C7">
        <w:rPr>
          <w:b/>
          <w:lang w:val="en-US" w:eastAsia="zh-CN"/>
        </w:rPr>
        <w:t>I</w:t>
      </w:r>
      <w:r w:rsidRPr="00B168C7">
        <w:rPr>
          <w:rFonts w:hint="eastAsia"/>
          <w:b/>
          <w:lang w:val="en-US" w:eastAsia="zh-CN"/>
        </w:rPr>
        <w:t>n order to inform the gNB the purpose of connection, t</w:t>
      </w:r>
      <w:r w:rsidRPr="00B168C7">
        <w:rPr>
          <w:b/>
          <w:lang w:val="en-US" w:eastAsia="zh-CN"/>
        </w:rPr>
        <w:t>he</w:t>
      </w:r>
      <w:r w:rsidRPr="00B168C7">
        <w:rPr>
          <w:rFonts w:hint="eastAsia"/>
          <w:b/>
          <w:lang w:val="en-US" w:eastAsia="zh-CN"/>
        </w:rPr>
        <w:t xml:space="preserve"> UE reports the i</w:t>
      </w:r>
      <w:r w:rsidRPr="00B168C7">
        <w:rPr>
          <w:b/>
          <w:lang w:val="en-US" w:eastAsia="zh-CN"/>
        </w:rPr>
        <w:t>ndication</w:t>
      </w:r>
      <w:r w:rsidRPr="00B168C7">
        <w:rPr>
          <w:rFonts w:hint="eastAsia"/>
          <w:b/>
          <w:lang w:val="en-US" w:eastAsia="zh-CN"/>
        </w:rPr>
        <w:t xml:space="preserve"> per ON in message </w:t>
      </w:r>
      <w:r w:rsidRPr="00B168C7">
        <w:rPr>
          <w:b/>
          <w:i/>
          <w:lang w:val="en-US" w:eastAsia="zh-CN"/>
        </w:rPr>
        <w:t>RRCSetupComplete</w:t>
      </w:r>
      <w:r w:rsidRPr="00B168C7">
        <w:rPr>
          <w:rFonts w:hint="eastAsia"/>
          <w:b/>
          <w:lang w:val="en-US" w:eastAsia="zh-CN"/>
        </w:rPr>
        <w:t xml:space="preserve"> to indicate the </w:t>
      </w:r>
      <w:r w:rsidRPr="00B168C7">
        <w:rPr>
          <w:b/>
          <w:lang w:val="en-US" w:eastAsia="zh-CN"/>
        </w:rPr>
        <w:t>RRC connection</w:t>
      </w:r>
      <w:r w:rsidRPr="00B168C7">
        <w:rPr>
          <w:rFonts w:hint="eastAsia"/>
          <w:b/>
          <w:lang w:val="en-US" w:eastAsia="zh-CN"/>
        </w:rPr>
        <w:t>s</w:t>
      </w:r>
      <w:r w:rsidRPr="00B168C7">
        <w:rPr>
          <w:b/>
          <w:lang w:val="en-US" w:eastAsia="zh-CN"/>
        </w:rPr>
        <w:t xml:space="preserve"> for on</w:t>
      </w:r>
      <w:r w:rsidRPr="00B168C7">
        <w:rPr>
          <w:rFonts w:hint="eastAsia"/>
          <w:b/>
          <w:lang w:val="en-US" w:eastAsia="zh-CN"/>
        </w:rPr>
        <w:t>-</w:t>
      </w:r>
      <w:r w:rsidRPr="00B168C7">
        <w:rPr>
          <w:b/>
          <w:lang w:val="en-US" w:eastAsia="zh-CN"/>
        </w:rPr>
        <w:t>boarding</w:t>
      </w:r>
      <w:r w:rsidRPr="00B168C7">
        <w:rPr>
          <w:rFonts w:hint="eastAsia"/>
          <w:b/>
          <w:lang w:val="en-US" w:eastAsia="zh-CN"/>
        </w:rPr>
        <w:t xml:space="preserve"> procedure. </w:t>
      </w:r>
      <w:r w:rsidRPr="00B168C7">
        <w:rPr>
          <w:b/>
          <w:lang w:val="en-US" w:eastAsia="zh-CN"/>
        </w:rPr>
        <w:t>F</w:t>
      </w:r>
      <w:r w:rsidRPr="00B168C7">
        <w:rPr>
          <w:rFonts w:hint="eastAsia"/>
          <w:b/>
          <w:lang w:val="en-US" w:eastAsia="zh-CN"/>
        </w:rPr>
        <w:t xml:space="preserve">urthermore, the UE should optionally provide the selected SO-SNPN lists </w:t>
      </w:r>
      <w:r w:rsidRPr="00B168C7">
        <w:rPr>
          <w:b/>
          <w:lang w:val="en-US" w:eastAsia="zh-CN"/>
        </w:rPr>
        <w:t>associated with</w:t>
      </w:r>
      <w:r w:rsidRPr="00B168C7">
        <w:rPr>
          <w:rFonts w:hint="eastAsia"/>
          <w:b/>
          <w:lang w:val="en-US" w:eastAsia="zh-CN"/>
        </w:rPr>
        <w:t xml:space="preserve"> ON in message </w:t>
      </w:r>
      <w:r w:rsidRPr="00B168C7">
        <w:rPr>
          <w:b/>
          <w:i/>
          <w:lang w:val="en-US" w:eastAsia="zh-CN"/>
        </w:rPr>
        <w:t>RRCSetupComplete</w:t>
      </w:r>
      <w:r w:rsidRPr="00B168C7">
        <w:rPr>
          <w:rFonts w:hint="eastAsia"/>
          <w:b/>
          <w:lang w:val="en-US" w:eastAsia="zh-CN"/>
        </w:rPr>
        <w:t xml:space="preserve"> to gNB when it accesses the ON.</w:t>
      </w:r>
    </w:p>
    <w:p w14:paraId="50502E4B" w14:textId="77777777" w:rsidR="00AC73FE" w:rsidRDefault="00AC73FE" w:rsidP="00AC73FE">
      <w:pPr>
        <w:jc w:val="both"/>
        <w:rPr>
          <w:b/>
          <w:lang w:val="en-US" w:eastAsia="zh-CN"/>
        </w:rPr>
      </w:pPr>
      <w:r>
        <w:rPr>
          <w:rFonts w:hint="eastAsia"/>
          <w:b/>
          <w:lang w:val="en-US" w:eastAsia="zh-CN"/>
        </w:rPr>
        <w:t>Proposal 4</w:t>
      </w:r>
      <w:r w:rsidRPr="005F3F89">
        <w:rPr>
          <w:rFonts w:hint="eastAsia"/>
          <w:b/>
          <w:lang w:val="en-US" w:eastAsia="zh-CN"/>
        </w:rPr>
        <w:t xml:space="preserve">: The indication for on-boarding enabled per </w:t>
      </w:r>
      <w:r>
        <w:rPr>
          <w:rFonts w:hint="eastAsia"/>
          <w:b/>
          <w:lang w:val="en-US" w:eastAsia="zh-CN"/>
        </w:rPr>
        <w:t xml:space="preserve">on-boarding network </w:t>
      </w:r>
      <w:r w:rsidRPr="005F3F89">
        <w:rPr>
          <w:rFonts w:hint="eastAsia"/>
          <w:b/>
          <w:lang w:val="en-US" w:eastAsia="zh-CN"/>
        </w:rPr>
        <w:t xml:space="preserve">should also be </w:t>
      </w:r>
      <w:r>
        <w:rPr>
          <w:rFonts w:hint="eastAsia"/>
          <w:b/>
          <w:lang w:val="en-US" w:eastAsia="zh-CN"/>
        </w:rPr>
        <w:t>reported from AS to NAS and be considered in</w:t>
      </w:r>
      <w:r w:rsidRPr="005F3F89">
        <w:rPr>
          <w:rFonts w:hint="eastAsia"/>
          <w:b/>
          <w:lang w:val="en-US" w:eastAsia="zh-CN"/>
        </w:rPr>
        <w:t xml:space="preserve"> the network selection procedure</w:t>
      </w:r>
      <w:r>
        <w:rPr>
          <w:rFonts w:hint="eastAsia"/>
          <w:b/>
          <w:lang w:val="en-US" w:eastAsia="zh-CN"/>
        </w:rPr>
        <w:t>.</w:t>
      </w:r>
    </w:p>
    <w:p w14:paraId="2F0CD75A" w14:textId="77777777" w:rsidR="002008F5" w:rsidRPr="002008F5" w:rsidRDefault="002008F5" w:rsidP="002008F5">
      <w:pPr>
        <w:rPr>
          <w:b/>
          <w:lang w:val="en-US" w:eastAsia="zh-CN"/>
        </w:rPr>
      </w:pPr>
      <w:r w:rsidRPr="002008F5">
        <w:rPr>
          <w:rFonts w:hint="eastAsia"/>
          <w:b/>
          <w:lang w:val="en-US" w:eastAsia="zh-CN"/>
        </w:rPr>
        <w:t>Proposal 5: An</w:t>
      </w:r>
      <w:r w:rsidRPr="002008F5">
        <w:rPr>
          <w:b/>
          <w:lang w:val="en-US" w:eastAsia="zh-CN"/>
        </w:rPr>
        <w:t xml:space="preserve"> </w:t>
      </w:r>
      <w:r w:rsidRPr="002008F5">
        <w:rPr>
          <w:rFonts w:hint="eastAsia"/>
          <w:b/>
          <w:lang w:val="en-US" w:eastAsia="zh-CN"/>
        </w:rPr>
        <w:t xml:space="preserve">operator defined UAC value or new </w:t>
      </w:r>
      <w:r w:rsidRPr="002008F5">
        <w:rPr>
          <w:b/>
          <w:lang w:val="en-US" w:eastAsia="zh-CN"/>
        </w:rPr>
        <w:t>normative</w:t>
      </w:r>
      <w:r w:rsidRPr="002008F5">
        <w:rPr>
          <w:rFonts w:hint="eastAsia"/>
          <w:b/>
          <w:lang w:val="en-US" w:eastAsia="zh-CN"/>
        </w:rPr>
        <w:t xml:space="preserve"> UAC value could be used for RAN-level congestion control handling to partially block the UEs access.</w:t>
      </w:r>
    </w:p>
    <w:p w14:paraId="1AAE64F3" w14:textId="77777777" w:rsidR="00B53BB3" w:rsidRDefault="00B53BB3" w:rsidP="00B53BB3">
      <w:pPr>
        <w:jc w:val="both"/>
        <w:rPr>
          <w:b/>
          <w:lang w:eastAsia="zh-CN"/>
        </w:rPr>
      </w:pPr>
      <w:r>
        <w:rPr>
          <w:rFonts w:hint="eastAsia"/>
          <w:b/>
          <w:lang w:eastAsia="zh-CN"/>
        </w:rPr>
        <w:t>Observation 1</w:t>
      </w:r>
      <w:r w:rsidRPr="005717A5">
        <w:rPr>
          <w:rFonts w:hint="eastAsia"/>
          <w:b/>
          <w:lang w:eastAsia="zh-CN"/>
        </w:rPr>
        <w:t xml:space="preserve">: </w:t>
      </w:r>
      <w:r w:rsidRPr="005717A5">
        <w:rPr>
          <w:b/>
          <w:lang w:eastAsia="zh-CN"/>
        </w:rPr>
        <w:t>T</w:t>
      </w:r>
      <w:r w:rsidRPr="005717A5">
        <w:rPr>
          <w:rFonts w:hint="eastAsia"/>
          <w:b/>
          <w:lang w:eastAsia="zh-CN"/>
        </w:rPr>
        <w:t xml:space="preserve">he UE </w:t>
      </w:r>
      <w:r w:rsidRPr="005717A5">
        <w:rPr>
          <w:b/>
          <w:lang w:eastAsia="zh-CN"/>
        </w:rPr>
        <w:t>with</w:t>
      </w:r>
      <w:r w:rsidRPr="005717A5">
        <w:rPr>
          <w:rFonts w:hint="eastAsia"/>
          <w:b/>
          <w:lang w:eastAsia="zh-CN"/>
        </w:rPr>
        <w:t xml:space="preserve"> the default PLMN credential could access the PLMN which PNI-NPN relies on and acquire the UE desired PNI-NPN credential or other information via the PLMN. </w:t>
      </w:r>
      <w:r>
        <w:rPr>
          <w:rFonts w:hint="eastAsia"/>
          <w:b/>
          <w:lang w:eastAsia="zh-CN"/>
        </w:rPr>
        <w:t xml:space="preserve">And UE uses the obtained </w:t>
      </w:r>
      <w:r w:rsidRPr="005717A5">
        <w:rPr>
          <w:rFonts w:hint="eastAsia"/>
          <w:b/>
          <w:lang w:eastAsia="zh-CN"/>
        </w:rPr>
        <w:t>PNI-NPN credential or CAG information to access PNI-NPN network hosted by PLMN for PNI NPN service.</w:t>
      </w:r>
    </w:p>
    <w:p w14:paraId="2F637C2B" w14:textId="77777777" w:rsidR="00AC73FE" w:rsidRPr="00965501" w:rsidRDefault="00B53BB3" w:rsidP="00965501">
      <w:pPr>
        <w:jc w:val="both"/>
        <w:rPr>
          <w:b/>
          <w:lang w:eastAsia="zh-CN"/>
        </w:rPr>
      </w:pPr>
      <w:r>
        <w:rPr>
          <w:b/>
          <w:lang w:eastAsia="zh-CN"/>
        </w:rPr>
        <w:t xml:space="preserve">Proposal </w:t>
      </w:r>
      <w:r>
        <w:rPr>
          <w:rFonts w:hint="eastAsia"/>
          <w:b/>
          <w:lang w:eastAsia="zh-CN"/>
        </w:rPr>
        <w:t>6</w:t>
      </w:r>
      <w:r w:rsidRPr="00BA42A4">
        <w:rPr>
          <w:b/>
          <w:lang w:eastAsia="zh-CN"/>
        </w:rPr>
        <w:t>: it is proposed that</w:t>
      </w:r>
      <w:r>
        <w:rPr>
          <w:rFonts w:hint="eastAsia"/>
          <w:b/>
          <w:lang w:eastAsia="zh-CN"/>
        </w:rPr>
        <w:t xml:space="preserve"> </w:t>
      </w:r>
      <w:r w:rsidRPr="00CA3B8A">
        <w:rPr>
          <w:rFonts w:hint="eastAsia"/>
          <w:b/>
          <w:lang w:eastAsia="zh-CN"/>
        </w:rPr>
        <w:t>no enhancement is need for UE on-boarding and remote provisioning for PNI-NPN.</w:t>
      </w:r>
    </w:p>
    <w:p w14:paraId="169F58D0" w14:textId="77777777" w:rsidR="0001565F" w:rsidRDefault="0001565F" w:rsidP="00D71370">
      <w:pPr>
        <w:pStyle w:val="1"/>
        <w:spacing w:line="276" w:lineRule="auto"/>
        <w:jc w:val="both"/>
      </w:pPr>
      <w:r w:rsidRPr="00CC0168">
        <w:t>Reference</w:t>
      </w:r>
    </w:p>
    <w:p w14:paraId="7A1ED935" w14:textId="77777777" w:rsidR="00204D2A" w:rsidRDefault="00BA5C4B" w:rsidP="000760D1">
      <w:pPr>
        <w:numPr>
          <w:ilvl w:val="0"/>
          <w:numId w:val="13"/>
        </w:numPr>
        <w:spacing w:line="276" w:lineRule="auto"/>
        <w:jc w:val="both"/>
        <w:rPr>
          <w:lang w:eastAsia="zh-CN"/>
        </w:rPr>
      </w:pPr>
      <w:bookmarkStart w:id="1" w:name="_Ref16631588"/>
      <w:bookmarkEnd w:id="0"/>
      <w:r>
        <w:rPr>
          <w:rFonts w:hint="eastAsia"/>
          <w:lang w:eastAsia="zh-CN"/>
        </w:rPr>
        <w:t>3GPP TS 23.700-07</w:t>
      </w:r>
      <w:r>
        <w:rPr>
          <w:rFonts w:hint="eastAsia"/>
          <w:lang w:eastAsia="zh-CN"/>
        </w:rPr>
        <w:tab/>
        <w:t xml:space="preserve"> v2.0</w:t>
      </w:r>
      <w:r w:rsidR="00204D2A">
        <w:rPr>
          <w:rFonts w:hint="eastAsia"/>
          <w:lang w:eastAsia="zh-CN"/>
        </w:rPr>
        <w:t xml:space="preserve">.0 </w:t>
      </w:r>
      <w:r w:rsidR="00204D2A" w:rsidRPr="00A97959">
        <w:t>Study on enhanced support of non-public networks</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2" w:name="specRelease"/>
      <w:r w:rsidR="008A49A3" w:rsidRPr="00A97959">
        <w:rPr>
          <w:rStyle w:val="ZGSM"/>
        </w:rPr>
        <w:t>17</w:t>
      </w:r>
      <w:bookmarkEnd w:id="2"/>
      <w:r w:rsidR="008A49A3" w:rsidRPr="00A97959">
        <w:t>)</w:t>
      </w:r>
    </w:p>
    <w:p w14:paraId="0C7FC88F" w14:textId="77777777" w:rsidR="00516F55" w:rsidRDefault="00FA674C" w:rsidP="00EC33A1">
      <w:pPr>
        <w:numPr>
          <w:ilvl w:val="0"/>
          <w:numId w:val="13"/>
        </w:numPr>
        <w:spacing w:line="276" w:lineRule="auto"/>
        <w:jc w:val="both"/>
        <w:rPr>
          <w:lang w:eastAsia="zh-CN"/>
        </w:rPr>
      </w:pPr>
      <w:r w:rsidRPr="00FA674C">
        <w:rPr>
          <w:lang w:eastAsia="zh-CN"/>
        </w:rPr>
        <w:t>S2-2101076</w:t>
      </w:r>
      <w:r>
        <w:rPr>
          <w:rFonts w:hint="eastAsia"/>
          <w:lang w:eastAsia="zh-CN"/>
        </w:rPr>
        <w:t xml:space="preserve"> </w:t>
      </w:r>
      <w:r w:rsidRPr="00775D12">
        <w:t xml:space="preserve">Reply LS on clarification </w:t>
      </w:r>
      <w:r>
        <w:t>request for eNPN features</w:t>
      </w:r>
      <w:r w:rsidR="007A5E9B">
        <w:rPr>
          <w:rFonts w:hint="eastAsia"/>
          <w:lang w:eastAsia="zh-CN"/>
        </w:rPr>
        <w:t>.</w:t>
      </w:r>
    </w:p>
    <w:p w14:paraId="1D3DC4A2" w14:textId="77777777"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p w14:paraId="65AD348B" w14:textId="77777777" w:rsidR="00EC33A1" w:rsidRDefault="00FA1113" w:rsidP="00FA1113">
      <w:pPr>
        <w:numPr>
          <w:ilvl w:val="0"/>
          <w:numId w:val="13"/>
        </w:numPr>
        <w:spacing w:line="276" w:lineRule="auto"/>
        <w:jc w:val="both"/>
        <w:rPr>
          <w:lang w:eastAsia="zh-CN"/>
        </w:rPr>
      </w:pPr>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bookmarkEnd w:id="1"/>
    <w:p w14:paraId="40C5B374" w14:textId="77777777" w:rsidR="00CC2895" w:rsidRDefault="00CC2895" w:rsidP="005458D9">
      <w:pPr>
        <w:pStyle w:val="1"/>
        <w:numPr>
          <w:ilvl w:val="0"/>
          <w:numId w:val="0"/>
        </w:numPr>
        <w:spacing w:line="276" w:lineRule="auto"/>
        <w:ind w:left="567" w:hanging="567"/>
        <w:jc w:val="both"/>
      </w:pPr>
    </w:p>
    <w:sectPr w:rsidR="00CC2895" w:rsidSect="00286134">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7FC54" w14:textId="77777777" w:rsidR="00EF53C3" w:rsidRDefault="00EF53C3">
      <w:r>
        <w:separator/>
      </w:r>
    </w:p>
  </w:endnote>
  <w:endnote w:type="continuationSeparator" w:id="0">
    <w:p w14:paraId="68C7199E" w14:textId="77777777" w:rsidR="00EF53C3" w:rsidRDefault="00EF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A75" w14:textId="77777777" w:rsidR="00403C0E" w:rsidRDefault="00403C0E">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4791B" w14:textId="77777777" w:rsidR="00EF53C3" w:rsidRDefault="00EF53C3">
      <w:r>
        <w:separator/>
      </w:r>
    </w:p>
  </w:footnote>
  <w:footnote w:type="continuationSeparator" w:id="0">
    <w:p w14:paraId="7F0CC6F3" w14:textId="77777777" w:rsidR="00EF53C3" w:rsidRDefault="00EF5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6446EBA"/>
    <w:multiLevelType w:val="hybridMultilevel"/>
    <w:tmpl w:val="36C816E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D2C6476"/>
    <w:multiLevelType w:val="multilevel"/>
    <w:tmpl w:val="AD18EFC0"/>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3"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6"/>
  </w:num>
  <w:num w:numId="3">
    <w:abstractNumId w:val="29"/>
  </w:num>
  <w:num w:numId="4">
    <w:abstractNumId w:val="22"/>
  </w:num>
  <w:num w:numId="5">
    <w:abstractNumId w:val="1"/>
  </w:num>
  <w:num w:numId="6">
    <w:abstractNumId w:val="3"/>
  </w:num>
  <w:num w:numId="7">
    <w:abstractNumId w:val="15"/>
  </w:num>
  <w:num w:numId="8">
    <w:abstractNumId w:val="17"/>
  </w:num>
  <w:num w:numId="9">
    <w:abstractNumId w:val="12"/>
  </w:num>
  <w:num w:numId="10">
    <w:abstractNumId w:val="21"/>
  </w:num>
  <w:num w:numId="11">
    <w:abstractNumId w:val="11"/>
  </w:num>
  <w:num w:numId="12">
    <w:abstractNumId w:val="27"/>
  </w:num>
  <w:num w:numId="13">
    <w:abstractNumId w:val="23"/>
  </w:num>
  <w:num w:numId="14">
    <w:abstractNumId w:val="6"/>
  </w:num>
  <w:num w:numId="15">
    <w:abstractNumId w:val="24"/>
  </w:num>
  <w:num w:numId="16">
    <w:abstractNumId w:val="14"/>
  </w:num>
  <w:num w:numId="17">
    <w:abstractNumId w:val="7"/>
  </w:num>
  <w:num w:numId="18">
    <w:abstractNumId w:val="20"/>
  </w:num>
  <w:num w:numId="19">
    <w:abstractNumId w:val="28"/>
  </w:num>
  <w:num w:numId="20">
    <w:abstractNumId w:val="25"/>
  </w:num>
  <w:num w:numId="21">
    <w:abstractNumId w:val="10"/>
  </w:num>
  <w:num w:numId="22">
    <w:abstractNumId w:val="13"/>
  </w:num>
  <w:num w:numId="23">
    <w:abstractNumId w:val="9"/>
  </w:num>
  <w:num w:numId="24">
    <w:abstractNumId w:val="19"/>
  </w:num>
  <w:num w:numId="25">
    <w:abstractNumId w:val="4"/>
  </w:num>
  <w:num w:numId="26">
    <w:abstractNumId w:val="0"/>
  </w:num>
  <w:num w:numId="27">
    <w:abstractNumId w:val="8"/>
  </w:num>
  <w:num w:numId="28">
    <w:abstractNumId w:val="5"/>
  </w:num>
  <w:num w:numId="29">
    <w:abstractNumId w:val="18"/>
  </w:num>
  <w:num w:numId="30">
    <w:abstractNumId w:val="24"/>
  </w:num>
  <w:num w:numId="3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F6"/>
    <w:rsid w:val="00011D5A"/>
    <w:rsid w:val="00012761"/>
    <w:rsid w:val="0001277E"/>
    <w:rsid w:val="00012A8D"/>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6F23"/>
    <w:rsid w:val="0002747B"/>
    <w:rsid w:val="00027E64"/>
    <w:rsid w:val="00030517"/>
    <w:rsid w:val="00031161"/>
    <w:rsid w:val="000311E6"/>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58E"/>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92F"/>
    <w:rsid w:val="0006622B"/>
    <w:rsid w:val="00066763"/>
    <w:rsid w:val="00066775"/>
    <w:rsid w:val="0006725B"/>
    <w:rsid w:val="000674A3"/>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92B"/>
    <w:rsid w:val="00072E2E"/>
    <w:rsid w:val="00072EDF"/>
    <w:rsid w:val="00073621"/>
    <w:rsid w:val="000737BB"/>
    <w:rsid w:val="000737F6"/>
    <w:rsid w:val="00073C97"/>
    <w:rsid w:val="00073CF4"/>
    <w:rsid w:val="00073D53"/>
    <w:rsid w:val="00073EA4"/>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EC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993"/>
    <w:rsid w:val="000A5A1F"/>
    <w:rsid w:val="000A5FFF"/>
    <w:rsid w:val="000A60BE"/>
    <w:rsid w:val="000A65BD"/>
    <w:rsid w:val="000A67BD"/>
    <w:rsid w:val="000A689E"/>
    <w:rsid w:val="000A6CBD"/>
    <w:rsid w:val="000A6E4D"/>
    <w:rsid w:val="000A6F99"/>
    <w:rsid w:val="000A70B3"/>
    <w:rsid w:val="000A7570"/>
    <w:rsid w:val="000A7E1F"/>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C7E22"/>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41"/>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16C"/>
    <w:rsid w:val="001133CF"/>
    <w:rsid w:val="001133D0"/>
    <w:rsid w:val="0011345D"/>
    <w:rsid w:val="00113571"/>
    <w:rsid w:val="00113D6F"/>
    <w:rsid w:val="001144F3"/>
    <w:rsid w:val="00114997"/>
    <w:rsid w:val="00114B4C"/>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A4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96"/>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4ED0"/>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A1F"/>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8D6"/>
    <w:rsid w:val="001E596B"/>
    <w:rsid w:val="001E6065"/>
    <w:rsid w:val="001E622C"/>
    <w:rsid w:val="001E64FB"/>
    <w:rsid w:val="001E6EAD"/>
    <w:rsid w:val="001E7450"/>
    <w:rsid w:val="001E75B2"/>
    <w:rsid w:val="001E7D40"/>
    <w:rsid w:val="001E7DAE"/>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8F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AA1"/>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396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1A5"/>
    <w:rsid w:val="00241221"/>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5E3F"/>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095"/>
    <w:rsid w:val="00270339"/>
    <w:rsid w:val="0027034A"/>
    <w:rsid w:val="00270604"/>
    <w:rsid w:val="00270B57"/>
    <w:rsid w:val="00270E07"/>
    <w:rsid w:val="00270FEE"/>
    <w:rsid w:val="00271369"/>
    <w:rsid w:val="00271812"/>
    <w:rsid w:val="002723F2"/>
    <w:rsid w:val="00272472"/>
    <w:rsid w:val="0027256D"/>
    <w:rsid w:val="0027279B"/>
    <w:rsid w:val="00272958"/>
    <w:rsid w:val="00272E61"/>
    <w:rsid w:val="0027346E"/>
    <w:rsid w:val="00273821"/>
    <w:rsid w:val="00273FC1"/>
    <w:rsid w:val="0027475D"/>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C3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82F"/>
    <w:rsid w:val="002B5909"/>
    <w:rsid w:val="002B59FE"/>
    <w:rsid w:val="002B5E75"/>
    <w:rsid w:val="002B5FD4"/>
    <w:rsid w:val="002B61F0"/>
    <w:rsid w:val="002B6383"/>
    <w:rsid w:val="002B639B"/>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03B"/>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7178"/>
    <w:rsid w:val="002D71D1"/>
    <w:rsid w:val="002D721E"/>
    <w:rsid w:val="002D7C01"/>
    <w:rsid w:val="002D7DF0"/>
    <w:rsid w:val="002E05FF"/>
    <w:rsid w:val="002E068A"/>
    <w:rsid w:val="002E0A7C"/>
    <w:rsid w:val="002E0E6D"/>
    <w:rsid w:val="002E13F2"/>
    <w:rsid w:val="002E16EB"/>
    <w:rsid w:val="002E1DC1"/>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5C8"/>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7F7"/>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4FB"/>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51D"/>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3E9F"/>
    <w:rsid w:val="0037427C"/>
    <w:rsid w:val="00374539"/>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6780"/>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3BFB"/>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46D"/>
    <w:rsid w:val="003B7C48"/>
    <w:rsid w:val="003B7C7F"/>
    <w:rsid w:val="003B7FD9"/>
    <w:rsid w:val="003C01DD"/>
    <w:rsid w:val="003C040C"/>
    <w:rsid w:val="003C0638"/>
    <w:rsid w:val="003C1312"/>
    <w:rsid w:val="003C15C7"/>
    <w:rsid w:val="003C1838"/>
    <w:rsid w:val="003C1BAA"/>
    <w:rsid w:val="003C24D7"/>
    <w:rsid w:val="003C284F"/>
    <w:rsid w:val="003C2C40"/>
    <w:rsid w:val="003C2DAB"/>
    <w:rsid w:val="003C2E36"/>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8A7"/>
    <w:rsid w:val="003E3068"/>
    <w:rsid w:val="003E31AC"/>
    <w:rsid w:val="003E354C"/>
    <w:rsid w:val="003E3706"/>
    <w:rsid w:val="003E3929"/>
    <w:rsid w:val="003E3ABC"/>
    <w:rsid w:val="003E437A"/>
    <w:rsid w:val="003E43AD"/>
    <w:rsid w:val="003E47BE"/>
    <w:rsid w:val="003E4936"/>
    <w:rsid w:val="003E4E87"/>
    <w:rsid w:val="003E4F0B"/>
    <w:rsid w:val="003E4F4F"/>
    <w:rsid w:val="003E570E"/>
    <w:rsid w:val="003E576C"/>
    <w:rsid w:val="003E5DAD"/>
    <w:rsid w:val="003E5E18"/>
    <w:rsid w:val="003E5FA3"/>
    <w:rsid w:val="003E62F7"/>
    <w:rsid w:val="003E6759"/>
    <w:rsid w:val="003E69F6"/>
    <w:rsid w:val="003E6C2A"/>
    <w:rsid w:val="003E6EAC"/>
    <w:rsid w:val="003E71D0"/>
    <w:rsid w:val="003E7548"/>
    <w:rsid w:val="003E788A"/>
    <w:rsid w:val="003E7A0B"/>
    <w:rsid w:val="003E7BAA"/>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74C"/>
    <w:rsid w:val="0040590F"/>
    <w:rsid w:val="00405E7A"/>
    <w:rsid w:val="004069D9"/>
    <w:rsid w:val="0040734E"/>
    <w:rsid w:val="00407541"/>
    <w:rsid w:val="00407AFD"/>
    <w:rsid w:val="00407CD6"/>
    <w:rsid w:val="00407F9F"/>
    <w:rsid w:val="0041071D"/>
    <w:rsid w:val="0041087B"/>
    <w:rsid w:val="0041099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97D"/>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5CB"/>
    <w:rsid w:val="004626A5"/>
    <w:rsid w:val="00463186"/>
    <w:rsid w:val="00464E09"/>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B41"/>
    <w:rsid w:val="00495C0F"/>
    <w:rsid w:val="00495EE1"/>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337"/>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516"/>
    <w:rsid w:val="004D760F"/>
    <w:rsid w:val="004D7929"/>
    <w:rsid w:val="004D7B86"/>
    <w:rsid w:val="004D7C85"/>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2FE"/>
    <w:rsid w:val="00504E75"/>
    <w:rsid w:val="0050524A"/>
    <w:rsid w:val="005056C9"/>
    <w:rsid w:val="005058E9"/>
    <w:rsid w:val="00505F57"/>
    <w:rsid w:val="00506CEC"/>
    <w:rsid w:val="005076A9"/>
    <w:rsid w:val="005101CF"/>
    <w:rsid w:val="00510391"/>
    <w:rsid w:val="005108A4"/>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7B"/>
    <w:rsid w:val="00515748"/>
    <w:rsid w:val="005157EE"/>
    <w:rsid w:val="00516342"/>
    <w:rsid w:val="00516344"/>
    <w:rsid w:val="00516565"/>
    <w:rsid w:val="005166CA"/>
    <w:rsid w:val="0051671D"/>
    <w:rsid w:val="00516808"/>
    <w:rsid w:val="00516815"/>
    <w:rsid w:val="00516F5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54"/>
    <w:rsid w:val="00530D6B"/>
    <w:rsid w:val="00530FB6"/>
    <w:rsid w:val="005312E2"/>
    <w:rsid w:val="00531843"/>
    <w:rsid w:val="00531B0A"/>
    <w:rsid w:val="00531C66"/>
    <w:rsid w:val="005321A8"/>
    <w:rsid w:val="005321BC"/>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14"/>
    <w:rsid w:val="00573E45"/>
    <w:rsid w:val="00573F8E"/>
    <w:rsid w:val="0057426E"/>
    <w:rsid w:val="00574518"/>
    <w:rsid w:val="0057460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0FF"/>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E47"/>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C7765"/>
    <w:rsid w:val="005D0520"/>
    <w:rsid w:val="005D1316"/>
    <w:rsid w:val="005D1410"/>
    <w:rsid w:val="005D1877"/>
    <w:rsid w:val="005D1BF0"/>
    <w:rsid w:val="005D1DAC"/>
    <w:rsid w:val="005D1DEB"/>
    <w:rsid w:val="005D2189"/>
    <w:rsid w:val="005D2625"/>
    <w:rsid w:val="005D2860"/>
    <w:rsid w:val="005D2E91"/>
    <w:rsid w:val="005D2EF6"/>
    <w:rsid w:val="005D2F30"/>
    <w:rsid w:val="005D2F63"/>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3F7"/>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B0D"/>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95C"/>
    <w:rsid w:val="00620B0F"/>
    <w:rsid w:val="00621D26"/>
    <w:rsid w:val="00622365"/>
    <w:rsid w:val="006226CB"/>
    <w:rsid w:val="00622936"/>
    <w:rsid w:val="00622E4B"/>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13E"/>
    <w:rsid w:val="00632362"/>
    <w:rsid w:val="006323F7"/>
    <w:rsid w:val="00632418"/>
    <w:rsid w:val="006324B0"/>
    <w:rsid w:val="006326D0"/>
    <w:rsid w:val="006328C1"/>
    <w:rsid w:val="006329F7"/>
    <w:rsid w:val="00632CAB"/>
    <w:rsid w:val="00632D28"/>
    <w:rsid w:val="00632D99"/>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B13"/>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27E"/>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C7D"/>
    <w:rsid w:val="006C7ECA"/>
    <w:rsid w:val="006D0082"/>
    <w:rsid w:val="006D00C1"/>
    <w:rsid w:val="006D057B"/>
    <w:rsid w:val="006D059C"/>
    <w:rsid w:val="006D0603"/>
    <w:rsid w:val="006D0D08"/>
    <w:rsid w:val="006D1E5C"/>
    <w:rsid w:val="006D2311"/>
    <w:rsid w:val="006D2F3B"/>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75F"/>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2EB"/>
    <w:rsid w:val="00723304"/>
    <w:rsid w:val="007237AB"/>
    <w:rsid w:val="007237C9"/>
    <w:rsid w:val="007237E6"/>
    <w:rsid w:val="007237E8"/>
    <w:rsid w:val="00723C3A"/>
    <w:rsid w:val="00723FEC"/>
    <w:rsid w:val="007241E7"/>
    <w:rsid w:val="007245E8"/>
    <w:rsid w:val="0072515E"/>
    <w:rsid w:val="00725390"/>
    <w:rsid w:val="00725979"/>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5DD"/>
    <w:rsid w:val="007359D7"/>
    <w:rsid w:val="00735E21"/>
    <w:rsid w:val="007362E1"/>
    <w:rsid w:val="00736A16"/>
    <w:rsid w:val="007378BA"/>
    <w:rsid w:val="00737A64"/>
    <w:rsid w:val="007404A2"/>
    <w:rsid w:val="00740CCC"/>
    <w:rsid w:val="00740DC4"/>
    <w:rsid w:val="0074141A"/>
    <w:rsid w:val="007418EF"/>
    <w:rsid w:val="00741C82"/>
    <w:rsid w:val="00741EC7"/>
    <w:rsid w:val="007423C5"/>
    <w:rsid w:val="00742608"/>
    <w:rsid w:val="007426DB"/>
    <w:rsid w:val="0074377F"/>
    <w:rsid w:val="00743E59"/>
    <w:rsid w:val="007443A5"/>
    <w:rsid w:val="00744523"/>
    <w:rsid w:val="007446F8"/>
    <w:rsid w:val="007447F3"/>
    <w:rsid w:val="00744D9F"/>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110"/>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934"/>
    <w:rsid w:val="00761AD4"/>
    <w:rsid w:val="00761D7B"/>
    <w:rsid w:val="00761EB0"/>
    <w:rsid w:val="00762C22"/>
    <w:rsid w:val="00764077"/>
    <w:rsid w:val="00764184"/>
    <w:rsid w:val="0076425D"/>
    <w:rsid w:val="0076434F"/>
    <w:rsid w:val="007645FA"/>
    <w:rsid w:val="0076497C"/>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355"/>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9C"/>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D15"/>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325"/>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A4"/>
    <w:rsid w:val="007A18EA"/>
    <w:rsid w:val="007A1A41"/>
    <w:rsid w:val="007A1ABF"/>
    <w:rsid w:val="007A29E9"/>
    <w:rsid w:val="007A2AD0"/>
    <w:rsid w:val="007A2CF7"/>
    <w:rsid w:val="007A3020"/>
    <w:rsid w:val="007A3A01"/>
    <w:rsid w:val="007A3C96"/>
    <w:rsid w:val="007A3FCA"/>
    <w:rsid w:val="007A407A"/>
    <w:rsid w:val="007A42BE"/>
    <w:rsid w:val="007A42FF"/>
    <w:rsid w:val="007A43CC"/>
    <w:rsid w:val="007A4999"/>
    <w:rsid w:val="007A4A6B"/>
    <w:rsid w:val="007A4CA9"/>
    <w:rsid w:val="007A4CD1"/>
    <w:rsid w:val="007A53CB"/>
    <w:rsid w:val="007A55D0"/>
    <w:rsid w:val="007A55F9"/>
    <w:rsid w:val="007A5755"/>
    <w:rsid w:val="007A5E9B"/>
    <w:rsid w:val="007A65BE"/>
    <w:rsid w:val="007A66F6"/>
    <w:rsid w:val="007A68E7"/>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46"/>
    <w:rsid w:val="007D3680"/>
    <w:rsid w:val="007D36F1"/>
    <w:rsid w:val="007D398B"/>
    <w:rsid w:val="007D3ECC"/>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6A"/>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6BC5"/>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814"/>
    <w:rsid w:val="008169F5"/>
    <w:rsid w:val="008179A8"/>
    <w:rsid w:val="00817B52"/>
    <w:rsid w:val="00817EF5"/>
    <w:rsid w:val="00820169"/>
    <w:rsid w:val="008201C0"/>
    <w:rsid w:val="0082027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B88"/>
    <w:rsid w:val="00837EEB"/>
    <w:rsid w:val="0084015E"/>
    <w:rsid w:val="008406A9"/>
    <w:rsid w:val="0084096C"/>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B7D"/>
    <w:rsid w:val="00870C22"/>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1D5"/>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B20"/>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757"/>
    <w:rsid w:val="00892AB5"/>
    <w:rsid w:val="00892B59"/>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6C1"/>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726"/>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27D"/>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01BA"/>
    <w:rsid w:val="008F1281"/>
    <w:rsid w:val="008F16C1"/>
    <w:rsid w:val="008F1914"/>
    <w:rsid w:val="008F1CBB"/>
    <w:rsid w:val="008F1DD5"/>
    <w:rsid w:val="008F1F58"/>
    <w:rsid w:val="008F23C8"/>
    <w:rsid w:val="008F26AD"/>
    <w:rsid w:val="008F2B18"/>
    <w:rsid w:val="008F2C30"/>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0A8"/>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8A"/>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9C4"/>
    <w:rsid w:val="00946A28"/>
    <w:rsid w:val="00947458"/>
    <w:rsid w:val="00947943"/>
    <w:rsid w:val="009479C8"/>
    <w:rsid w:val="00947C8A"/>
    <w:rsid w:val="0095004D"/>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5F9A"/>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56"/>
    <w:rsid w:val="00964977"/>
    <w:rsid w:val="00964BF3"/>
    <w:rsid w:val="00964DEA"/>
    <w:rsid w:val="009650A4"/>
    <w:rsid w:val="00965429"/>
    <w:rsid w:val="00965501"/>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3CF"/>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766"/>
    <w:rsid w:val="009842D8"/>
    <w:rsid w:val="009842DB"/>
    <w:rsid w:val="00984455"/>
    <w:rsid w:val="00984B9C"/>
    <w:rsid w:val="00984C1E"/>
    <w:rsid w:val="0098512B"/>
    <w:rsid w:val="00985260"/>
    <w:rsid w:val="0098550A"/>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3B1"/>
    <w:rsid w:val="009935B7"/>
    <w:rsid w:val="0099366B"/>
    <w:rsid w:val="0099383F"/>
    <w:rsid w:val="00993877"/>
    <w:rsid w:val="00994616"/>
    <w:rsid w:val="00994AB9"/>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1F05"/>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54A"/>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593"/>
    <w:rsid w:val="009E48D8"/>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93"/>
    <w:rsid w:val="009E79AF"/>
    <w:rsid w:val="009E7AEA"/>
    <w:rsid w:val="009E7D27"/>
    <w:rsid w:val="009F0150"/>
    <w:rsid w:val="009F019C"/>
    <w:rsid w:val="009F0A98"/>
    <w:rsid w:val="009F0E56"/>
    <w:rsid w:val="009F0EE6"/>
    <w:rsid w:val="009F1342"/>
    <w:rsid w:val="009F148F"/>
    <w:rsid w:val="009F165E"/>
    <w:rsid w:val="009F1954"/>
    <w:rsid w:val="009F1BA9"/>
    <w:rsid w:val="009F20E9"/>
    <w:rsid w:val="009F21DF"/>
    <w:rsid w:val="009F23A1"/>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7C"/>
    <w:rsid w:val="009F458D"/>
    <w:rsid w:val="009F4AC2"/>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639"/>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C3C"/>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986"/>
    <w:rsid w:val="00A83E1B"/>
    <w:rsid w:val="00A83E7D"/>
    <w:rsid w:val="00A83ED4"/>
    <w:rsid w:val="00A8433F"/>
    <w:rsid w:val="00A84D2A"/>
    <w:rsid w:val="00A85240"/>
    <w:rsid w:val="00A8533D"/>
    <w:rsid w:val="00A85B34"/>
    <w:rsid w:val="00A863EE"/>
    <w:rsid w:val="00A867A8"/>
    <w:rsid w:val="00A86E4E"/>
    <w:rsid w:val="00A8776F"/>
    <w:rsid w:val="00A879FD"/>
    <w:rsid w:val="00A900BA"/>
    <w:rsid w:val="00A9052E"/>
    <w:rsid w:val="00A907B1"/>
    <w:rsid w:val="00A9163F"/>
    <w:rsid w:val="00A91886"/>
    <w:rsid w:val="00A91F6D"/>
    <w:rsid w:val="00A9289E"/>
    <w:rsid w:val="00A928E5"/>
    <w:rsid w:val="00A929A9"/>
    <w:rsid w:val="00A92AA4"/>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97BE7"/>
    <w:rsid w:val="00AA1A82"/>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2C0"/>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7"/>
    <w:rsid w:val="00AC06CC"/>
    <w:rsid w:val="00AC0AA5"/>
    <w:rsid w:val="00AC0CED"/>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3FE"/>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980"/>
    <w:rsid w:val="00AD3AB8"/>
    <w:rsid w:val="00AD3B6A"/>
    <w:rsid w:val="00AD4600"/>
    <w:rsid w:val="00AD482F"/>
    <w:rsid w:val="00AD530D"/>
    <w:rsid w:val="00AD5D53"/>
    <w:rsid w:val="00AD6278"/>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76B"/>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FD2"/>
    <w:rsid w:val="00B042DE"/>
    <w:rsid w:val="00B04338"/>
    <w:rsid w:val="00B044A7"/>
    <w:rsid w:val="00B0478A"/>
    <w:rsid w:val="00B04C7C"/>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8C7"/>
    <w:rsid w:val="00B16A7A"/>
    <w:rsid w:val="00B16B57"/>
    <w:rsid w:val="00B16F39"/>
    <w:rsid w:val="00B16FD7"/>
    <w:rsid w:val="00B174FB"/>
    <w:rsid w:val="00B17885"/>
    <w:rsid w:val="00B178FE"/>
    <w:rsid w:val="00B17DC5"/>
    <w:rsid w:val="00B17FD1"/>
    <w:rsid w:val="00B2091A"/>
    <w:rsid w:val="00B2105F"/>
    <w:rsid w:val="00B21279"/>
    <w:rsid w:val="00B21AA4"/>
    <w:rsid w:val="00B21E5B"/>
    <w:rsid w:val="00B2218E"/>
    <w:rsid w:val="00B22304"/>
    <w:rsid w:val="00B2290C"/>
    <w:rsid w:val="00B2315B"/>
    <w:rsid w:val="00B2333A"/>
    <w:rsid w:val="00B235F4"/>
    <w:rsid w:val="00B23D2B"/>
    <w:rsid w:val="00B23E1C"/>
    <w:rsid w:val="00B241EB"/>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3FF0"/>
    <w:rsid w:val="00B3427C"/>
    <w:rsid w:val="00B347E8"/>
    <w:rsid w:val="00B34A43"/>
    <w:rsid w:val="00B34F87"/>
    <w:rsid w:val="00B34FB1"/>
    <w:rsid w:val="00B3502E"/>
    <w:rsid w:val="00B35165"/>
    <w:rsid w:val="00B35A86"/>
    <w:rsid w:val="00B35BC2"/>
    <w:rsid w:val="00B35CC0"/>
    <w:rsid w:val="00B35D6D"/>
    <w:rsid w:val="00B3618B"/>
    <w:rsid w:val="00B373EA"/>
    <w:rsid w:val="00B37E3D"/>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5DC"/>
    <w:rsid w:val="00B5366C"/>
    <w:rsid w:val="00B536D4"/>
    <w:rsid w:val="00B53817"/>
    <w:rsid w:val="00B53942"/>
    <w:rsid w:val="00B53BB3"/>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5A1"/>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5C4B"/>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46C"/>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93B"/>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019"/>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43A"/>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399"/>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274E"/>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6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0F19"/>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AC"/>
    <w:rsid w:val="00C609E1"/>
    <w:rsid w:val="00C60B17"/>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57D"/>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DD8"/>
    <w:rsid w:val="00C9483E"/>
    <w:rsid w:val="00C950C5"/>
    <w:rsid w:val="00C95985"/>
    <w:rsid w:val="00C95C2D"/>
    <w:rsid w:val="00C95DEA"/>
    <w:rsid w:val="00C95E66"/>
    <w:rsid w:val="00C95E7A"/>
    <w:rsid w:val="00C960BE"/>
    <w:rsid w:val="00C96CDB"/>
    <w:rsid w:val="00C96DFE"/>
    <w:rsid w:val="00C96EC3"/>
    <w:rsid w:val="00C971FB"/>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56E"/>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C71"/>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C10"/>
    <w:rsid w:val="00CE5D62"/>
    <w:rsid w:val="00CE6197"/>
    <w:rsid w:val="00CE6634"/>
    <w:rsid w:val="00CE6CBD"/>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5AC1"/>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1654"/>
    <w:rsid w:val="00D020D2"/>
    <w:rsid w:val="00D024ED"/>
    <w:rsid w:val="00D0291E"/>
    <w:rsid w:val="00D02E2A"/>
    <w:rsid w:val="00D0349F"/>
    <w:rsid w:val="00D034A0"/>
    <w:rsid w:val="00D0385E"/>
    <w:rsid w:val="00D03DA9"/>
    <w:rsid w:val="00D0414C"/>
    <w:rsid w:val="00D041BC"/>
    <w:rsid w:val="00D0423F"/>
    <w:rsid w:val="00D045B1"/>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BAC"/>
    <w:rsid w:val="00D11C8D"/>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74C"/>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60"/>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AC8"/>
    <w:rsid w:val="00D47B18"/>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1F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8B5"/>
    <w:rsid w:val="00D60A8F"/>
    <w:rsid w:val="00D6101E"/>
    <w:rsid w:val="00D61353"/>
    <w:rsid w:val="00D613CC"/>
    <w:rsid w:val="00D61551"/>
    <w:rsid w:val="00D61C4A"/>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6C"/>
    <w:rsid w:val="00D843BB"/>
    <w:rsid w:val="00D843FF"/>
    <w:rsid w:val="00D848EA"/>
    <w:rsid w:val="00D8495E"/>
    <w:rsid w:val="00D84B1F"/>
    <w:rsid w:val="00D84D21"/>
    <w:rsid w:val="00D85619"/>
    <w:rsid w:val="00D85E4C"/>
    <w:rsid w:val="00D8638E"/>
    <w:rsid w:val="00D8660A"/>
    <w:rsid w:val="00D86766"/>
    <w:rsid w:val="00D872AF"/>
    <w:rsid w:val="00D87563"/>
    <w:rsid w:val="00D877E0"/>
    <w:rsid w:val="00D903E2"/>
    <w:rsid w:val="00D90743"/>
    <w:rsid w:val="00D9074A"/>
    <w:rsid w:val="00D907E1"/>
    <w:rsid w:val="00D9097D"/>
    <w:rsid w:val="00D90B35"/>
    <w:rsid w:val="00D90C94"/>
    <w:rsid w:val="00D90EF4"/>
    <w:rsid w:val="00D91187"/>
    <w:rsid w:val="00D91346"/>
    <w:rsid w:val="00D91A3D"/>
    <w:rsid w:val="00D91FA8"/>
    <w:rsid w:val="00D92972"/>
    <w:rsid w:val="00D93370"/>
    <w:rsid w:val="00D933A9"/>
    <w:rsid w:val="00D933DB"/>
    <w:rsid w:val="00D93B9C"/>
    <w:rsid w:val="00D945D3"/>
    <w:rsid w:val="00D9480F"/>
    <w:rsid w:val="00D9493F"/>
    <w:rsid w:val="00D949C7"/>
    <w:rsid w:val="00D94AFE"/>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6D6"/>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0D50"/>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8F3"/>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F6B"/>
    <w:rsid w:val="00E11037"/>
    <w:rsid w:val="00E1121F"/>
    <w:rsid w:val="00E11951"/>
    <w:rsid w:val="00E119DC"/>
    <w:rsid w:val="00E11E3A"/>
    <w:rsid w:val="00E11EC9"/>
    <w:rsid w:val="00E1264A"/>
    <w:rsid w:val="00E12B40"/>
    <w:rsid w:val="00E12C4D"/>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5F30"/>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144"/>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47B"/>
    <w:rsid w:val="00E43A2B"/>
    <w:rsid w:val="00E43D78"/>
    <w:rsid w:val="00E440F3"/>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9F"/>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BC2"/>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CBB"/>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670"/>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68"/>
    <w:rsid w:val="00ED11EE"/>
    <w:rsid w:val="00ED12F1"/>
    <w:rsid w:val="00ED1380"/>
    <w:rsid w:val="00ED17A9"/>
    <w:rsid w:val="00ED1A97"/>
    <w:rsid w:val="00ED1E2A"/>
    <w:rsid w:val="00ED2233"/>
    <w:rsid w:val="00ED2326"/>
    <w:rsid w:val="00ED2347"/>
    <w:rsid w:val="00ED27EC"/>
    <w:rsid w:val="00ED29DE"/>
    <w:rsid w:val="00ED35C2"/>
    <w:rsid w:val="00ED3729"/>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3C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6425"/>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D10"/>
    <w:rsid w:val="00F27E6A"/>
    <w:rsid w:val="00F300AE"/>
    <w:rsid w:val="00F300FB"/>
    <w:rsid w:val="00F30741"/>
    <w:rsid w:val="00F308E8"/>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DF"/>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2D07"/>
    <w:rsid w:val="00F53C09"/>
    <w:rsid w:val="00F53EBD"/>
    <w:rsid w:val="00F5423E"/>
    <w:rsid w:val="00F54CF9"/>
    <w:rsid w:val="00F54EA6"/>
    <w:rsid w:val="00F550A2"/>
    <w:rsid w:val="00F5519B"/>
    <w:rsid w:val="00F555DA"/>
    <w:rsid w:val="00F5579F"/>
    <w:rsid w:val="00F557BC"/>
    <w:rsid w:val="00F55867"/>
    <w:rsid w:val="00F563FF"/>
    <w:rsid w:val="00F56CBC"/>
    <w:rsid w:val="00F56E19"/>
    <w:rsid w:val="00F56E7C"/>
    <w:rsid w:val="00F56F3D"/>
    <w:rsid w:val="00F57005"/>
    <w:rsid w:val="00F57345"/>
    <w:rsid w:val="00F57623"/>
    <w:rsid w:val="00F57C8E"/>
    <w:rsid w:val="00F57F31"/>
    <w:rsid w:val="00F600FF"/>
    <w:rsid w:val="00F601F4"/>
    <w:rsid w:val="00F60F29"/>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74C"/>
    <w:rsid w:val="00FA69E5"/>
    <w:rsid w:val="00FA6DD1"/>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5F6E"/>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D4D"/>
    <w:rsid w:val="00FF3E01"/>
    <w:rsid w:val="00FF3F40"/>
    <w:rsid w:val="00FF42BC"/>
    <w:rsid w:val="00FF4B07"/>
    <w:rsid w:val="00FF4C7F"/>
    <w:rsid w:val="00FF4F6E"/>
    <w:rsid w:val="00FF527C"/>
    <w:rsid w:val="00FF54F9"/>
    <w:rsid w:val="00FF56CD"/>
    <w:rsid w:val="00FF59BD"/>
    <w:rsid w:val="00FF5AE0"/>
    <w:rsid w:val="00FF5E33"/>
    <w:rsid w:val="00FF6566"/>
    <w:rsid w:val="00FF6A5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265B2A"/>
  <w15:docId w15:val="{19B140C1-2A8E-473A-8321-265FE7142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1553"/>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
    <w:qFormat/>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uiPriority w:val="59"/>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d">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947C8A"/>
    <w:pPr>
      <w:spacing w:afterLines="60"/>
      <w:jc w:val="both"/>
    </w:pPr>
    <w:rPr>
      <w:szCs w:val="24"/>
      <w:lang w:val="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0">
    <w:name w:val="Title"/>
    <w:basedOn w:val="a0"/>
    <w:next w:val="a0"/>
    <w:link w:val="aff1"/>
    <w:qFormat/>
    <w:rsid w:val="00410D29"/>
    <w:pPr>
      <w:spacing w:before="240" w:after="60"/>
      <w:jc w:val="center"/>
      <w:outlineLvl w:val="0"/>
    </w:pPr>
    <w:rPr>
      <w:rFonts w:ascii="CG Times (WN)" w:hAnsi="CG Times (WN)"/>
      <w:b/>
      <w:bCs/>
      <w:kern w:val="28"/>
      <w:sz w:val="32"/>
      <w:szCs w:val="32"/>
    </w:rPr>
  </w:style>
  <w:style w:type="character" w:customStyle="1" w:styleId="aff1">
    <w:name w:val="标题 字符"/>
    <w:link w:val="aff0"/>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e"/>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 w:type="paragraph" w:customStyle="1" w:styleId="IvDInstructiontext">
    <w:name w:val="IvD Instructiontext"/>
    <w:basedOn w:val="afe"/>
    <w:link w:val="IvDInstructiontextChar"/>
    <w:uiPriority w:val="99"/>
    <w:qFormat/>
    <w:rsid w:val="00744D9F"/>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744D9F"/>
    <w:rPr>
      <w:rFonts w:ascii="Arial" w:eastAsiaTheme="minorEastAsia" w:hAnsi="Arial" w:cstheme="minorBidi"/>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124FF-E494-4CDB-B373-B2A328D8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2082</TotalTime>
  <Pages>6</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cmcc</cp:lastModifiedBy>
  <cp:revision>325</cp:revision>
  <cp:lastPrinted>2009-04-22T01:01:00Z</cp:lastPrinted>
  <dcterms:created xsi:type="dcterms:W3CDTF">2019-08-15T09:13:00Z</dcterms:created>
  <dcterms:modified xsi:type="dcterms:W3CDTF">2021-04-02T04:13:00Z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